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6F50D" w14:textId="24A64371" w:rsidR="001320FD" w:rsidRPr="008F2F12" w:rsidRDefault="00955CA9" w:rsidP="008F2F12">
      <w:pPr>
        <w:jc w:val="center"/>
        <w:rPr>
          <w:rFonts w:ascii="Century Gothic" w:hAnsi="Century Gothic"/>
          <w:b/>
          <w:color w:val="0000FF"/>
          <w:sz w:val="40"/>
          <w:szCs w:val="40"/>
          <w:highlight w:val="white"/>
        </w:rPr>
      </w:pPr>
      <w:r w:rsidRPr="008F2F12">
        <w:rPr>
          <w:rFonts w:ascii="Century Gothic" w:hAnsi="Century Gothic"/>
          <w:b/>
          <w:color w:val="0000FF"/>
          <w:sz w:val="40"/>
          <w:szCs w:val="40"/>
          <w:highlight w:val="white"/>
        </w:rPr>
        <w:t>Μας Έδωσε τον Λόγο του: Θεμελιώδεις Αρχές της Ερμηνείας</w:t>
      </w:r>
    </w:p>
    <w:p w14:paraId="07A6F50E" w14:textId="77777777" w:rsidR="001320FD" w:rsidRPr="008F2F12" w:rsidRDefault="00955CA9" w:rsidP="008F2F12">
      <w:pPr>
        <w:jc w:val="center"/>
        <w:rPr>
          <w:rFonts w:ascii="Century Gothic" w:hAnsi="Century Gothic"/>
          <w:sz w:val="32"/>
          <w:szCs w:val="32"/>
        </w:rPr>
      </w:pPr>
      <w:r w:rsidRPr="008F2F12">
        <w:rPr>
          <w:rFonts w:ascii="Century Gothic" w:hAnsi="Century Gothic"/>
          <w:sz w:val="32"/>
          <w:szCs w:val="32"/>
        </w:rPr>
        <w:t>Διάλεξη 4</w:t>
      </w:r>
    </w:p>
    <w:p w14:paraId="07A6F510" w14:textId="77777777" w:rsidR="001320FD" w:rsidRPr="008F2F12" w:rsidRDefault="001320FD" w:rsidP="008F2F12">
      <w:pPr>
        <w:jc w:val="center"/>
        <w:rPr>
          <w:rFonts w:ascii="Century Gothic" w:hAnsi="Century Gothic"/>
        </w:rPr>
      </w:pPr>
    </w:p>
    <w:p w14:paraId="07A6F511" w14:textId="77777777" w:rsidR="001320FD" w:rsidRPr="008F2F12" w:rsidRDefault="00955CA9" w:rsidP="008F2F12">
      <w:pPr>
        <w:jc w:val="center"/>
        <w:rPr>
          <w:rFonts w:ascii="Century Gothic" w:hAnsi="Century Gothic"/>
          <w:color w:val="4A86E8"/>
          <w:sz w:val="32"/>
          <w:szCs w:val="32"/>
        </w:rPr>
      </w:pPr>
      <w:r w:rsidRPr="008F2F12">
        <w:rPr>
          <w:rFonts w:ascii="Century Gothic" w:hAnsi="Century Gothic"/>
          <w:color w:val="4A86E8"/>
          <w:sz w:val="32"/>
          <w:szCs w:val="32"/>
        </w:rPr>
        <w:t>Προσεγγίσεις στο Νόημα</w:t>
      </w:r>
    </w:p>
    <w:p w14:paraId="07A6F513" w14:textId="77777777" w:rsidR="001320FD" w:rsidRPr="008F2F12" w:rsidRDefault="001320FD">
      <w:pPr>
        <w:rPr>
          <w:rFonts w:ascii="Century Gothic" w:hAnsi="Century Gothic"/>
        </w:rPr>
      </w:pPr>
    </w:p>
    <w:p w14:paraId="07A6F516" w14:textId="444393FC" w:rsidR="001320FD" w:rsidRPr="008F2F12" w:rsidRDefault="00955CA9">
      <w:pPr>
        <w:rPr>
          <w:rFonts w:ascii="Century Gothic" w:hAnsi="Century Gothic"/>
          <w:b/>
          <w:color w:val="4A86E8"/>
          <w:sz w:val="28"/>
          <w:szCs w:val="28"/>
        </w:rPr>
      </w:pPr>
      <w:r w:rsidRPr="008F2F12">
        <w:rPr>
          <w:rFonts w:ascii="Century Gothic" w:hAnsi="Century Gothic"/>
          <w:b/>
          <w:color w:val="4A86E8"/>
          <w:sz w:val="28"/>
          <w:szCs w:val="28"/>
        </w:rPr>
        <w:t>Περιεχόμενα</w:t>
      </w:r>
    </w:p>
    <w:p w14:paraId="07A6F517" w14:textId="77777777" w:rsidR="001320FD" w:rsidRPr="008F2F12" w:rsidRDefault="00955CA9">
      <w:pPr>
        <w:ind w:firstLine="720"/>
        <w:rPr>
          <w:rFonts w:ascii="Century Gothic" w:hAnsi="Century Gothic"/>
          <w:b/>
          <w:color w:val="4A86E8"/>
          <w:sz w:val="30"/>
          <w:szCs w:val="30"/>
        </w:rPr>
      </w:pPr>
      <w:r w:rsidRPr="008F2F12">
        <w:rPr>
          <w:rFonts w:ascii="Century Gothic" w:hAnsi="Century Gothic"/>
          <w:b/>
          <w:color w:val="4A86E8"/>
          <w:sz w:val="30"/>
          <w:szCs w:val="30"/>
        </w:rPr>
        <w:t>ΕΙΣΑΓΩΓΗ</w:t>
      </w:r>
    </w:p>
    <w:p w14:paraId="07A6F518" w14:textId="77777777" w:rsidR="001320FD" w:rsidRPr="008F2F12" w:rsidRDefault="001320FD">
      <w:pPr>
        <w:ind w:firstLine="720"/>
        <w:rPr>
          <w:rFonts w:ascii="Century Gothic" w:hAnsi="Century Gothic"/>
          <w:b/>
          <w:color w:val="4A86E8"/>
          <w:sz w:val="30"/>
          <w:szCs w:val="30"/>
        </w:rPr>
      </w:pPr>
    </w:p>
    <w:p w14:paraId="07A6F519" w14:textId="77777777" w:rsidR="001320FD" w:rsidRPr="008F2F12" w:rsidRDefault="00955CA9">
      <w:pPr>
        <w:ind w:firstLine="720"/>
        <w:rPr>
          <w:rFonts w:ascii="Century Gothic" w:hAnsi="Century Gothic"/>
          <w:b/>
          <w:color w:val="4A86E8"/>
          <w:sz w:val="30"/>
          <w:szCs w:val="30"/>
        </w:rPr>
      </w:pPr>
      <w:r w:rsidRPr="008F2F12">
        <w:rPr>
          <w:rFonts w:ascii="Century Gothic" w:hAnsi="Century Gothic"/>
          <w:b/>
          <w:color w:val="4A86E8"/>
          <w:sz w:val="30"/>
          <w:szCs w:val="30"/>
        </w:rPr>
        <w:t>ΑΝΤΙΚΕΙΜΕΝΙΚΗ ΠΡΟΣΕΓΓΙΣΗ</w:t>
      </w:r>
    </w:p>
    <w:p w14:paraId="07A6F51A" w14:textId="77777777" w:rsidR="001320FD" w:rsidRPr="008F2F12" w:rsidRDefault="001320FD">
      <w:pPr>
        <w:ind w:firstLine="720"/>
        <w:rPr>
          <w:rFonts w:ascii="Century Gothic" w:hAnsi="Century Gothic"/>
          <w:b/>
          <w:color w:val="4A86E8"/>
          <w:sz w:val="30"/>
          <w:szCs w:val="30"/>
        </w:rPr>
      </w:pPr>
    </w:p>
    <w:p w14:paraId="07A6F51B" w14:textId="77777777" w:rsidR="001320FD" w:rsidRPr="008F2F12" w:rsidRDefault="00955CA9" w:rsidP="008F2F12">
      <w:pPr>
        <w:spacing w:line="360" w:lineRule="auto"/>
        <w:ind w:left="720" w:firstLine="720"/>
        <w:rPr>
          <w:rFonts w:ascii="Century Gothic" w:hAnsi="Century Gothic"/>
        </w:rPr>
      </w:pPr>
      <w:r w:rsidRPr="008F2F12">
        <w:rPr>
          <w:rFonts w:ascii="Century Gothic" w:hAnsi="Century Gothic"/>
        </w:rPr>
        <w:t>Υπόβαθρο</w:t>
      </w:r>
    </w:p>
    <w:p w14:paraId="07A6F51C" w14:textId="77777777" w:rsidR="001320FD" w:rsidRPr="008F2F12" w:rsidRDefault="00955CA9" w:rsidP="008F2F12">
      <w:pPr>
        <w:spacing w:line="360" w:lineRule="auto"/>
        <w:ind w:left="1440"/>
        <w:rPr>
          <w:rFonts w:ascii="Century Gothic" w:hAnsi="Century Gothic"/>
        </w:rPr>
      </w:pPr>
      <w:r w:rsidRPr="008F2F12">
        <w:rPr>
          <w:rFonts w:ascii="Century Gothic" w:hAnsi="Century Gothic"/>
        </w:rPr>
        <w:t>Επιρροή</w:t>
      </w:r>
    </w:p>
    <w:p w14:paraId="07A6F51D" w14:textId="77777777" w:rsidR="001320FD" w:rsidRPr="008F2F12" w:rsidRDefault="001320FD">
      <w:pPr>
        <w:ind w:left="1440"/>
        <w:rPr>
          <w:rFonts w:ascii="Century Gothic" w:hAnsi="Century Gothic"/>
        </w:rPr>
      </w:pPr>
    </w:p>
    <w:p w14:paraId="07A6F51E" w14:textId="77777777" w:rsidR="001320FD" w:rsidRPr="008F2F12" w:rsidRDefault="00955CA9">
      <w:pPr>
        <w:ind w:firstLine="720"/>
        <w:rPr>
          <w:rFonts w:ascii="Century Gothic" w:hAnsi="Century Gothic"/>
          <w:b/>
          <w:color w:val="4A86E8"/>
          <w:sz w:val="30"/>
          <w:szCs w:val="30"/>
        </w:rPr>
      </w:pPr>
      <w:r w:rsidRPr="008F2F12">
        <w:rPr>
          <w:rFonts w:ascii="Century Gothic" w:hAnsi="Century Gothic"/>
          <w:b/>
          <w:color w:val="4A86E8"/>
          <w:sz w:val="30"/>
          <w:szCs w:val="30"/>
        </w:rPr>
        <w:t>ΥΠΟΚΕΙΜΕΝΙΚΗ ΠΡΟΣΕΓΓΙΣΗ</w:t>
      </w:r>
    </w:p>
    <w:p w14:paraId="07A6F51F" w14:textId="77777777" w:rsidR="001320FD" w:rsidRPr="008F2F12" w:rsidRDefault="001320FD">
      <w:pPr>
        <w:ind w:left="720" w:firstLine="720"/>
        <w:rPr>
          <w:rFonts w:ascii="Century Gothic" w:hAnsi="Century Gothic"/>
        </w:rPr>
      </w:pPr>
    </w:p>
    <w:p w14:paraId="07A6F520" w14:textId="77777777" w:rsidR="001320FD" w:rsidRPr="008F2F12" w:rsidRDefault="00955CA9" w:rsidP="008F2F12">
      <w:pPr>
        <w:spacing w:line="360" w:lineRule="auto"/>
        <w:ind w:left="720" w:firstLine="720"/>
        <w:rPr>
          <w:rFonts w:ascii="Century Gothic" w:hAnsi="Century Gothic"/>
        </w:rPr>
      </w:pPr>
      <w:r w:rsidRPr="008F2F12">
        <w:rPr>
          <w:rFonts w:ascii="Century Gothic" w:hAnsi="Century Gothic"/>
        </w:rPr>
        <w:t>Υπόβαθρο</w:t>
      </w:r>
    </w:p>
    <w:p w14:paraId="07A6F522" w14:textId="4CEEA558" w:rsidR="001320FD" w:rsidRPr="008F2F12" w:rsidRDefault="00955CA9" w:rsidP="008F2F12">
      <w:pPr>
        <w:spacing w:line="360" w:lineRule="auto"/>
        <w:ind w:left="720" w:firstLine="720"/>
        <w:rPr>
          <w:rFonts w:ascii="Century Gothic" w:hAnsi="Century Gothic"/>
        </w:rPr>
      </w:pPr>
      <w:r w:rsidRPr="008F2F12">
        <w:rPr>
          <w:rFonts w:ascii="Century Gothic" w:hAnsi="Century Gothic"/>
        </w:rPr>
        <w:t>Επιρροή</w:t>
      </w:r>
    </w:p>
    <w:p w14:paraId="07A6F523" w14:textId="70C9CCB9" w:rsidR="001320FD" w:rsidRPr="006019A1" w:rsidRDefault="00955CA9">
      <w:pPr>
        <w:ind w:firstLine="720"/>
        <w:rPr>
          <w:rFonts w:ascii="Century Gothic" w:hAnsi="Century Gothic"/>
          <w:b/>
          <w:color w:val="4A86E8"/>
          <w:sz w:val="30"/>
          <w:szCs w:val="30"/>
        </w:rPr>
      </w:pPr>
      <w:r w:rsidRPr="008F2F12">
        <w:rPr>
          <w:rFonts w:ascii="Century Gothic" w:hAnsi="Century Gothic"/>
          <w:b/>
          <w:color w:val="4A86E8"/>
          <w:sz w:val="30"/>
          <w:szCs w:val="30"/>
        </w:rPr>
        <w:t>ΔΙΑΛΟΓΙΚΗ ΠΡΟΣΕΓΓΙΣΗ</w:t>
      </w:r>
    </w:p>
    <w:p w14:paraId="07A6F524" w14:textId="77777777" w:rsidR="001320FD" w:rsidRPr="008F2F12" w:rsidRDefault="001320FD">
      <w:pPr>
        <w:ind w:left="720" w:firstLine="720"/>
        <w:rPr>
          <w:rFonts w:ascii="Century Gothic" w:hAnsi="Century Gothic"/>
        </w:rPr>
      </w:pPr>
    </w:p>
    <w:p w14:paraId="07A6F525" w14:textId="77777777" w:rsidR="001320FD" w:rsidRPr="008F2F12" w:rsidRDefault="00955CA9" w:rsidP="008F2F12">
      <w:pPr>
        <w:spacing w:line="360" w:lineRule="auto"/>
        <w:rPr>
          <w:rFonts w:ascii="Century Gothic" w:hAnsi="Century Gothic"/>
        </w:rPr>
      </w:pPr>
      <w:r w:rsidRPr="008F2F12">
        <w:rPr>
          <w:rFonts w:ascii="Century Gothic" w:hAnsi="Century Gothic"/>
        </w:rPr>
        <w:t>Υπόβαθρο</w:t>
      </w:r>
    </w:p>
    <w:p w14:paraId="07A6F526" w14:textId="77777777" w:rsidR="001320FD" w:rsidRPr="008F2F12" w:rsidRDefault="00955CA9" w:rsidP="008F2F12">
      <w:pPr>
        <w:spacing w:line="360" w:lineRule="auto"/>
        <w:rPr>
          <w:rFonts w:ascii="Century Gothic" w:hAnsi="Century Gothic"/>
        </w:rPr>
      </w:pPr>
      <w:r w:rsidRPr="008F2F12">
        <w:rPr>
          <w:rFonts w:ascii="Century Gothic" w:hAnsi="Century Gothic"/>
        </w:rPr>
        <w:t>Επιρροή</w:t>
      </w:r>
    </w:p>
    <w:p w14:paraId="07A6F527" w14:textId="77777777" w:rsidR="001320FD" w:rsidRPr="008F2F12" w:rsidRDefault="00955CA9" w:rsidP="008F2F12">
      <w:pPr>
        <w:spacing w:line="360" w:lineRule="auto"/>
        <w:rPr>
          <w:rFonts w:ascii="Century Gothic" w:hAnsi="Century Gothic"/>
        </w:rPr>
      </w:pPr>
      <w:r w:rsidRPr="008F2F12">
        <w:rPr>
          <w:rFonts w:ascii="Century Gothic" w:hAnsi="Century Gothic"/>
        </w:rPr>
        <w:t>Σύγκριση</w:t>
      </w:r>
    </w:p>
    <w:p w14:paraId="07A6F528" w14:textId="4DDBA90D" w:rsidR="001320FD" w:rsidRPr="008F2F12" w:rsidRDefault="00955CA9" w:rsidP="008F2F12">
      <w:pPr>
        <w:spacing w:line="360" w:lineRule="auto"/>
        <w:rPr>
          <w:rFonts w:ascii="Century Gothic" w:hAnsi="Century Gothic"/>
        </w:rPr>
      </w:pPr>
      <w:r w:rsidRPr="008F2F12">
        <w:rPr>
          <w:rFonts w:ascii="Century Gothic" w:hAnsi="Century Gothic"/>
        </w:rPr>
        <w:t xml:space="preserve">Προσέγγιση Διαλόγων </w:t>
      </w:r>
      <w:r w:rsidR="001B77D5" w:rsidRPr="008F2F12">
        <w:rPr>
          <w:rFonts w:ascii="Century Gothic" w:hAnsi="Century Gothic"/>
        </w:rPr>
        <w:t>Αυθεντίας</w:t>
      </w:r>
      <w:r w:rsidRPr="008F2F12">
        <w:rPr>
          <w:rFonts w:ascii="Century Gothic" w:hAnsi="Century Gothic"/>
        </w:rPr>
        <w:t xml:space="preserve"> και Αντικειμενικό Πρότυπο</w:t>
      </w:r>
    </w:p>
    <w:p w14:paraId="07A6F529" w14:textId="04C54179" w:rsidR="001320FD" w:rsidRPr="008F2F12" w:rsidRDefault="00955CA9" w:rsidP="008F2F12">
      <w:pPr>
        <w:spacing w:line="360" w:lineRule="auto"/>
        <w:rPr>
          <w:rFonts w:ascii="Century Gothic" w:hAnsi="Century Gothic"/>
        </w:rPr>
      </w:pPr>
      <w:r w:rsidRPr="008F2F12">
        <w:rPr>
          <w:rFonts w:ascii="Century Gothic" w:hAnsi="Century Gothic"/>
        </w:rPr>
        <w:t xml:space="preserve">Προσέγγιση Διαλόγων </w:t>
      </w:r>
      <w:r w:rsidR="001B77D5" w:rsidRPr="008F2F12">
        <w:rPr>
          <w:rFonts w:ascii="Century Gothic" w:hAnsi="Century Gothic"/>
        </w:rPr>
        <w:t>Αυθεντίας</w:t>
      </w:r>
      <w:r w:rsidRPr="008F2F12">
        <w:rPr>
          <w:rFonts w:ascii="Century Gothic" w:hAnsi="Century Gothic"/>
        </w:rPr>
        <w:t xml:space="preserve"> και Υποκειμενικό Πρότυπο</w:t>
      </w:r>
    </w:p>
    <w:p w14:paraId="07A6F52A" w14:textId="77777777" w:rsidR="001320FD" w:rsidRPr="008F2F12" w:rsidRDefault="001320FD">
      <w:pPr>
        <w:ind w:left="1440" w:firstLine="720"/>
        <w:rPr>
          <w:rFonts w:ascii="Century Gothic" w:hAnsi="Century Gothic"/>
        </w:rPr>
      </w:pPr>
    </w:p>
    <w:p w14:paraId="07A6F52B" w14:textId="77777777" w:rsidR="001320FD" w:rsidRPr="008F2F12" w:rsidRDefault="00955CA9">
      <w:pPr>
        <w:ind w:firstLine="720"/>
        <w:rPr>
          <w:rFonts w:ascii="Century Gothic" w:hAnsi="Century Gothic"/>
          <w:b/>
          <w:color w:val="4A86E8"/>
          <w:sz w:val="30"/>
          <w:szCs w:val="30"/>
        </w:rPr>
      </w:pPr>
      <w:r w:rsidRPr="008F2F12">
        <w:rPr>
          <w:rFonts w:ascii="Century Gothic" w:hAnsi="Century Gothic"/>
          <w:b/>
          <w:color w:val="4A86E8"/>
          <w:sz w:val="30"/>
          <w:szCs w:val="30"/>
        </w:rPr>
        <w:t>ΣΥΜΠΕΡΑΣΜΑ</w:t>
      </w:r>
    </w:p>
    <w:p w14:paraId="07A6F52C" w14:textId="77777777" w:rsidR="001320FD" w:rsidRPr="008F2F12" w:rsidRDefault="001320FD">
      <w:pPr>
        <w:ind w:firstLine="720"/>
        <w:rPr>
          <w:rFonts w:ascii="Century Gothic" w:hAnsi="Century Gothic"/>
        </w:rPr>
      </w:pPr>
    </w:p>
    <w:p w14:paraId="3B021C00" w14:textId="77777777" w:rsidR="008F2F12" w:rsidRDefault="008F2F12" w:rsidP="008F2F12">
      <w:pPr>
        <w:shd w:val="clear" w:color="auto" w:fill="FFFFFF"/>
        <w:spacing w:before="100" w:beforeAutospacing="1" w:after="100" w:afterAutospacing="1" w:line="240" w:lineRule="auto"/>
        <w:jc w:val="both"/>
        <w:rPr>
          <w:rFonts w:ascii="Century Gothic" w:eastAsia="Times New Roman" w:hAnsi="Century Gothic" w:cs="Times New Roman"/>
          <w:b/>
          <w:bCs/>
          <w:color w:val="222222"/>
          <w:lang w:val="el-GR"/>
        </w:rPr>
      </w:pPr>
    </w:p>
    <w:p w14:paraId="1F5BEF87" w14:textId="77777777" w:rsidR="008F2F12" w:rsidRDefault="008F2F12" w:rsidP="008F2F12">
      <w:pPr>
        <w:shd w:val="clear" w:color="auto" w:fill="FFFFFF"/>
        <w:spacing w:before="100" w:beforeAutospacing="1" w:after="100" w:afterAutospacing="1" w:line="240" w:lineRule="auto"/>
        <w:jc w:val="both"/>
        <w:rPr>
          <w:rFonts w:ascii="Century Gothic" w:eastAsia="Times New Roman" w:hAnsi="Century Gothic" w:cs="Times New Roman"/>
          <w:b/>
          <w:bCs/>
          <w:color w:val="222222"/>
          <w:lang w:val="el-GR"/>
        </w:rPr>
      </w:pPr>
    </w:p>
    <w:p w14:paraId="2CBE9271" w14:textId="77777777" w:rsidR="008F2F12" w:rsidRDefault="008F2F12" w:rsidP="008F2F12">
      <w:pPr>
        <w:shd w:val="clear" w:color="auto" w:fill="FFFFFF"/>
        <w:spacing w:before="100" w:beforeAutospacing="1" w:after="100" w:afterAutospacing="1" w:line="240" w:lineRule="auto"/>
        <w:jc w:val="both"/>
        <w:rPr>
          <w:rFonts w:ascii="Century Gothic" w:eastAsia="Times New Roman" w:hAnsi="Century Gothic" w:cs="Times New Roman"/>
          <w:b/>
          <w:bCs/>
          <w:color w:val="222222"/>
          <w:lang w:val="el-GR"/>
        </w:rPr>
      </w:pPr>
    </w:p>
    <w:p w14:paraId="2012FDE9" w14:textId="77777777" w:rsidR="008F2F12" w:rsidRDefault="008F2F12" w:rsidP="008F2F12">
      <w:pPr>
        <w:shd w:val="clear" w:color="auto" w:fill="FFFFFF"/>
        <w:spacing w:before="100" w:beforeAutospacing="1" w:after="100" w:afterAutospacing="1" w:line="240" w:lineRule="auto"/>
        <w:jc w:val="both"/>
        <w:rPr>
          <w:rFonts w:ascii="Century Gothic" w:eastAsia="Times New Roman" w:hAnsi="Century Gothic" w:cs="Times New Roman"/>
          <w:b/>
          <w:bCs/>
          <w:color w:val="222222"/>
          <w:lang w:val="el-GR"/>
        </w:rPr>
      </w:pPr>
    </w:p>
    <w:p w14:paraId="05FEC55B" w14:textId="77777777" w:rsidR="008F2F12" w:rsidRDefault="008F2F12" w:rsidP="008F2F12">
      <w:pPr>
        <w:shd w:val="clear" w:color="auto" w:fill="FFFFFF"/>
        <w:spacing w:before="100" w:beforeAutospacing="1" w:after="100" w:afterAutospacing="1" w:line="240" w:lineRule="auto"/>
        <w:jc w:val="both"/>
        <w:rPr>
          <w:rFonts w:ascii="Century Gothic" w:eastAsia="Times New Roman" w:hAnsi="Century Gothic" w:cs="Times New Roman"/>
          <w:b/>
          <w:bCs/>
          <w:color w:val="222222"/>
          <w:lang w:val="el-GR"/>
        </w:rPr>
      </w:pPr>
    </w:p>
    <w:p w14:paraId="255D5405" w14:textId="77777777" w:rsidR="008F2F12" w:rsidRDefault="008F2F12" w:rsidP="008F2F12">
      <w:pPr>
        <w:shd w:val="clear" w:color="auto" w:fill="FFFFFF"/>
        <w:spacing w:before="100" w:beforeAutospacing="1" w:after="100" w:afterAutospacing="1" w:line="240" w:lineRule="auto"/>
        <w:jc w:val="both"/>
        <w:rPr>
          <w:rFonts w:ascii="Century Gothic" w:eastAsia="Times New Roman" w:hAnsi="Century Gothic" w:cs="Times New Roman"/>
          <w:b/>
          <w:bCs/>
          <w:color w:val="222222"/>
          <w:lang w:val="el-GR"/>
        </w:rPr>
      </w:pPr>
    </w:p>
    <w:p w14:paraId="59549307" w14:textId="77777777" w:rsidR="008F2F12" w:rsidRDefault="008F2F12" w:rsidP="008F2F12">
      <w:pPr>
        <w:shd w:val="clear" w:color="auto" w:fill="FFFFFF"/>
        <w:spacing w:before="100" w:beforeAutospacing="1" w:after="100" w:afterAutospacing="1" w:line="240" w:lineRule="auto"/>
        <w:jc w:val="both"/>
        <w:rPr>
          <w:rFonts w:ascii="Century Gothic" w:eastAsia="Times New Roman" w:hAnsi="Century Gothic" w:cs="Times New Roman"/>
          <w:b/>
          <w:bCs/>
          <w:color w:val="222222"/>
          <w:lang w:val="el-GR"/>
        </w:rPr>
      </w:pPr>
    </w:p>
    <w:p w14:paraId="40151BF4" w14:textId="77777777" w:rsidR="008F2F12" w:rsidRDefault="008F2F12" w:rsidP="008F2F12">
      <w:pPr>
        <w:shd w:val="clear" w:color="auto" w:fill="FFFFFF"/>
        <w:spacing w:before="100" w:beforeAutospacing="1" w:after="100" w:afterAutospacing="1" w:line="240" w:lineRule="auto"/>
        <w:jc w:val="both"/>
        <w:rPr>
          <w:rFonts w:ascii="Century Gothic" w:eastAsia="Times New Roman" w:hAnsi="Century Gothic" w:cs="Times New Roman"/>
          <w:b/>
          <w:bCs/>
          <w:color w:val="222222"/>
          <w:lang w:val="el-GR"/>
        </w:rPr>
      </w:pPr>
    </w:p>
    <w:p w14:paraId="1A0236E3" w14:textId="1C994C69" w:rsidR="008F2F12" w:rsidRPr="008F2F12" w:rsidRDefault="008F2F12" w:rsidP="008F2F12">
      <w:pPr>
        <w:shd w:val="clear" w:color="auto" w:fill="FFFFFF"/>
        <w:spacing w:before="100" w:beforeAutospacing="1" w:after="100" w:afterAutospacing="1" w:line="240" w:lineRule="auto"/>
        <w:jc w:val="both"/>
        <w:rPr>
          <w:rFonts w:ascii="Century Gothic" w:eastAsia="Times New Roman" w:hAnsi="Century Gothic" w:cs="Times New Roman"/>
          <w:color w:val="222222"/>
          <w:lang w:val="el-GR"/>
        </w:rPr>
      </w:pPr>
      <w:r w:rsidRPr="008F2F12">
        <w:rPr>
          <w:rFonts w:ascii="Century Gothic" w:eastAsia="Times New Roman" w:hAnsi="Century Gothic" w:cs="Times New Roman"/>
          <w:b/>
          <w:bCs/>
          <w:color w:val="222222"/>
          <w:lang w:val="el-GR"/>
        </w:rPr>
        <w:t>Διάγραμμα </w:t>
      </w:r>
      <w:r w:rsidRPr="008F2F12">
        <w:rPr>
          <w:rFonts w:ascii="Century Gothic" w:eastAsia="Times New Roman" w:hAnsi="Century Gothic" w:cs="Times New Roman"/>
          <w:color w:val="222222"/>
          <w:lang w:val="el-GR"/>
        </w:rPr>
        <w:t>– Ένα διάγραμμα του μαθήματος</w:t>
      </w:r>
    </w:p>
    <w:p w14:paraId="62006141" w14:textId="77777777" w:rsidR="008F2F12" w:rsidRPr="008F2F12" w:rsidRDefault="008F2F12" w:rsidP="008F2F12">
      <w:pPr>
        <w:shd w:val="clear" w:color="auto" w:fill="FFFFFF"/>
        <w:spacing w:before="100" w:beforeAutospacing="1" w:after="100" w:afterAutospacing="1" w:line="240" w:lineRule="auto"/>
        <w:jc w:val="both"/>
        <w:rPr>
          <w:rFonts w:ascii="Century Gothic" w:eastAsia="Times New Roman" w:hAnsi="Century Gothic" w:cs="Times New Roman"/>
          <w:color w:val="222222"/>
          <w:lang w:val="el-GR"/>
        </w:rPr>
      </w:pPr>
      <w:r w:rsidRPr="008F2F12">
        <w:rPr>
          <w:rFonts w:ascii="Century Gothic" w:eastAsia="Times New Roman" w:hAnsi="Century Gothic" w:cs="Times New Roman"/>
          <w:b/>
          <w:bCs/>
          <w:color w:val="222222"/>
          <w:lang w:val="el-GR"/>
        </w:rPr>
        <w:t>Σημειώσεις</w:t>
      </w:r>
      <w:r w:rsidRPr="008F2F12">
        <w:rPr>
          <w:rFonts w:ascii="Century Gothic" w:eastAsia="Times New Roman" w:hAnsi="Century Gothic" w:cs="Times New Roman"/>
          <w:color w:val="222222"/>
          <w:lang w:val="el-GR"/>
        </w:rPr>
        <w:t> – Ένα πρότυπο που παρέχει: το διάγραμμα το μαθήματος, σημειώσεις</w:t>
      </w:r>
    </w:p>
    <w:p w14:paraId="439FDCB2" w14:textId="77777777" w:rsidR="008F2F12" w:rsidRPr="008F2F12" w:rsidRDefault="008F2F12" w:rsidP="008F2F12">
      <w:pPr>
        <w:shd w:val="clear" w:color="auto" w:fill="FFFFFF"/>
        <w:spacing w:before="100" w:beforeAutospacing="1" w:after="100" w:afterAutospacing="1" w:line="240" w:lineRule="auto"/>
        <w:jc w:val="both"/>
        <w:rPr>
          <w:rFonts w:ascii="Century Gothic" w:eastAsia="Times New Roman" w:hAnsi="Century Gothic" w:cs="Times New Roman"/>
          <w:color w:val="222222"/>
          <w:lang w:val="el-GR"/>
        </w:rPr>
      </w:pPr>
      <w:r w:rsidRPr="008F2F12">
        <w:rPr>
          <w:rFonts w:ascii="Century Gothic" w:eastAsia="Times New Roman" w:hAnsi="Century Gothic" w:cs="Times New Roman"/>
          <w:color w:val="222222"/>
          <w:lang w:val="el-GR"/>
        </w:rPr>
        <w:t>κλειδιά, αποσπάσματα και περιλήψεις του μαθήματος και χώρο για πρόσθετες σημειώσεις.</w:t>
      </w:r>
    </w:p>
    <w:p w14:paraId="66E26996" w14:textId="77777777" w:rsidR="008F2F12" w:rsidRPr="008F2F12" w:rsidRDefault="008F2F12" w:rsidP="008F2F12">
      <w:pPr>
        <w:shd w:val="clear" w:color="auto" w:fill="FFFFFF"/>
        <w:spacing w:before="100" w:beforeAutospacing="1" w:after="100" w:afterAutospacing="1" w:line="240" w:lineRule="auto"/>
        <w:jc w:val="both"/>
        <w:rPr>
          <w:rFonts w:ascii="Century Gothic" w:eastAsia="Times New Roman" w:hAnsi="Century Gothic" w:cs="Times New Roman"/>
          <w:color w:val="222222"/>
          <w:lang w:val="el-GR"/>
        </w:rPr>
      </w:pPr>
      <w:bookmarkStart w:id="0" w:name="m_3224249231590523657__Hlk153393045"/>
      <w:bookmarkStart w:id="1" w:name="_Hlk157108342"/>
      <w:r w:rsidRPr="008F2F12">
        <w:rPr>
          <w:rFonts w:ascii="Century Gothic" w:eastAsia="Times New Roman" w:hAnsi="Century Gothic" w:cs="Times New Roman"/>
          <w:b/>
          <w:bCs/>
          <w:color w:val="222222"/>
          <w:lang w:val="el-GR"/>
        </w:rPr>
        <w:t>Ερωτήσεις επανάληψης</w:t>
      </w:r>
      <w:bookmarkEnd w:id="0"/>
      <w:r w:rsidRPr="008F2F12">
        <w:rPr>
          <w:rFonts w:ascii="Century Gothic" w:eastAsia="Times New Roman" w:hAnsi="Century Gothic" w:cs="Times New Roman"/>
          <w:color w:val="222222"/>
          <w:lang w:val="el-GR"/>
        </w:rPr>
        <w:t> - Ερωτήσεις στα βασικά περιεχόμενα του μαθήματος και</w:t>
      </w:r>
    </w:p>
    <w:p w14:paraId="16F97FED" w14:textId="77777777" w:rsidR="008F2F12" w:rsidRPr="008F2F12" w:rsidRDefault="008F2F12" w:rsidP="008F2F12">
      <w:pPr>
        <w:shd w:val="clear" w:color="auto" w:fill="FFFFFF"/>
        <w:spacing w:before="100" w:beforeAutospacing="1" w:after="100" w:afterAutospacing="1" w:line="240" w:lineRule="auto"/>
        <w:jc w:val="both"/>
        <w:rPr>
          <w:rFonts w:ascii="Century Gothic" w:eastAsia="Times New Roman" w:hAnsi="Century Gothic" w:cs="Times New Roman"/>
          <w:color w:val="222222"/>
          <w:lang w:val="el-GR"/>
        </w:rPr>
      </w:pPr>
      <w:r w:rsidRPr="008F2F12">
        <w:rPr>
          <w:rFonts w:ascii="Century Gothic" w:eastAsia="Times New Roman" w:hAnsi="Century Gothic" w:cs="Times New Roman"/>
          <w:color w:val="222222"/>
          <w:lang w:val="el-GR"/>
        </w:rPr>
        <w:t>χώρος για τις</w:t>
      </w:r>
      <w:r w:rsidRPr="008F2F12">
        <w:rPr>
          <w:rFonts w:ascii="Century Gothic" w:eastAsia="Times New Roman" w:hAnsi="Century Gothic" w:cs="Times New Roman"/>
          <w:b/>
          <w:bCs/>
          <w:color w:val="222222"/>
          <w:lang w:val="el-GR"/>
        </w:rPr>
        <w:t> </w:t>
      </w:r>
      <w:r w:rsidRPr="008F2F12">
        <w:rPr>
          <w:rFonts w:ascii="Century Gothic" w:eastAsia="Times New Roman" w:hAnsi="Century Gothic" w:cs="Times New Roman"/>
          <w:color w:val="222222"/>
          <w:lang w:val="el-GR"/>
        </w:rPr>
        <w:t>απαντήσεις. Κατάλληλο για το γράψιμο εργασιών και τεστ.</w:t>
      </w:r>
    </w:p>
    <w:p w14:paraId="7CAD782B" w14:textId="77777777" w:rsidR="008F2F12" w:rsidRPr="008F2F12" w:rsidRDefault="008F2F12" w:rsidP="008F2F12">
      <w:pPr>
        <w:shd w:val="clear" w:color="auto" w:fill="FFFFFF"/>
        <w:spacing w:before="100" w:beforeAutospacing="1" w:after="100" w:afterAutospacing="1" w:line="240" w:lineRule="auto"/>
        <w:jc w:val="both"/>
        <w:rPr>
          <w:rFonts w:ascii="Century Gothic" w:eastAsia="Times New Roman" w:hAnsi="Century Gothic" w:cs="Times New Roman"/>
          <w:color w:val="222222"/>
          <w:lang w:val="el-GR"/>
        </w:rPr>
      </w:pPr>
      <w:r w:rsidRPr="008F2F12">
        <w:rPr>
          <w:rFonts w:ascii="Century Gothic" w:eastAsia="Times New Roman" w:hAnsi="Century Gothic" w:cs="Times New Roman"/>
          <w:b/>
          <w:bCs/>
          <w:color w:val="222222"/>
          <w:lang w:val="el-GR"/>
        </w:rPr>
        <w:t>Ερωτήσεις εφαρμογής</w:t>
      </w:r>
      <w:r w:rsidRPr="008F2F12">
        <w:rPr>
          <w:rFonts w:ascii="Century Gothic" w:eastAsia="Times New Roman" w:hAnsi="Century Gothic" w:cs="Times New Roman"/>
          <w:color w:val="222222"/>
          <w:lang w:val="el-GR"/>
        </w:rPr>
        <w:t> </w:t>
      </w:r>
      <w:bookmarkEnd w:id="1"/>
      <w:r w:rsidRPr="008F2F12">
        <w:rPr>
          <w:rFonts w:ascii="Century Gothic" w:eastAsia="Times New Roman" w:hAnsi="Century Gothic" w:cs="Times New Roman"/>
          <w:color w:val="222222"/>
          <w:lang w:val="el-GR"/>
        </w:rPr>
        <w:t>– Ερωτήσεις που συνδέουν το περιεχόμενο του μαθήματος με</w:t>
      </w:r>
    </w:p>
    <w:p w14:paraId="25E7F7FE" w14:textId="77777777" w:rsidR="008F2F12" w:rsidRPr="008F2F12" w:rsidRDefault="008F2F12" w:rsidP="008F2F12">
      <w:pPr>
        <w:shd w:val="clear" w:color="auto" w:fill="FFFFFF"/>
        <w:spacing w:before="100" w:beforeAutospacing="1" w:after="100" w:afterAutospacing="1" w:line="240" w:lineRule="auto"/>
        <w:jc w:val="both"/>
        <w:rPr>
          <w:rFonts w:ascii="Century Gothic" w:eastAsia="Times New Roman" w:hAnsi="Century Gothic" w:cs="Times New Roman"/>
          <w:color w:val="222222"/>
          <w:lang w:val="el-GR"/>
        </w:rPr>
      </w:pPr>
      <w:r w:rsidRPr="008F2F12">
        <w:rPr>
          <w:rFonts w:ascii="Century Gothic" w:eastAsia="Times New Roman" w:hAnsi="Century Gothic" w:cs="Times New Roman"/>
          <w:color w:val="222222"/>
          <w:lang w:val="el-GR"/>
        </w:rPr>
        <w:t>τη χριστιανική ζωή, τη θεολογία και τη διακονία, κατάλληλο για συζητήσεις σε</w:t>
      </w:r>
    </w:p>
    <w:p w14:paraId="4F21942E" w14:textId="77777777" w:rsidR="008F2F12" w:rsidRPr="008F2F12" w:rsidRDefault="008F2F12" w:rsidP="008F2F12">
      <w:pPr>
        <w:shd w:val="clear" w:color="auto" w:fill="FFFFFF"/>
        <w:spacing w:before="100" w:beforeAutospacing="1" w:after="100" w:afterAutospacing="1" w:line="240" w:lineRule="auto"/>
        <w:jc w:val="both"/>
        <w:rPr>
          <w:rFonts w:ascii="Century Gothic" w:eastAsia="Times New Roman" w:hAnsi="Century Gothic" w:cs="Times New Roman"/>
          <w:color w:val="222222"/>
          <w:lang w:val="el-GR"/>
        </w:rPr>
      </w:pPr>
      <w:r w:rsidRPr="008F2F12">
        <w:rPr>
          <w:rFonts w:ascii="Century Gothic" w:eastAsia="Times New Roman" w:hAnsi="Century Gothic" w:cs="Times New Roman"/>
          <w:color w:val="222222"/>
          <w:lang w:val="el-GR"/>
        </w:rPr>
        <w:t>ομάδες, γραπτές εργασίες και τεστ.</w:t>
      </w:r>
    </w:p>
    <w:p w14:paraId="563E786F" w14:textId="77777777" w:rsidR="008F2F12" w:rsidRPr="008F2F12" w:rsidRDefault="008F2F12" w:rsidP="008F2F12">
      <w:pPr>
        <w:shd w:val="clear" w:color="auto" w:fill="FFFFFF"/>
        <w:spacing w:before="100" w:beforeAutospacing="1" w:after="100" w:afterAutospacing="1" w:line="240" w:lineRule="auto"/>
        <w:jc w:val="both"/>
        <w:rPr>
          <w:rFonts w:ascii="Century Gothic" w:eastAsia="Times New Roman" w:hAnsi="Century Gothic" w:cs="Times New Roman"/>
          <w:color w:val="222222"/>
          <w:lang w:val="el-GR"/>
        </w:rPr>
      </w:pPr>
    </w:p>
    <w:p w14:paraId="359F1E5B" w14:textId="77777777" w:rsidR="008F2F12" w:rsidRPr="008F2F12" w:rsidRDefault="008F2F12" w:rsidP="008F2F12">
      <w:pPr>
        <w:shd w:val="clear" w:color="auto" w:fill="FFFFFF"/>
        <w:spacing w:before="100" w:beforeAutospacing="1" w:after="100" w:afterAutospacing="1" w:line="240" w:lineRule="auto"/>
        <w:jc w:val="center"/>
        <w:rPr>
          <w:rFonts w:ascii="Century Gothic" w:eastAsia="Times New Roman" w:hAnsi="Century Gothic" w:cs="Times New Roman"/>
          <w:color w:val="222222"/>
          <w:lang w:val="el-GR"/>
        </w:rPr>
      </w:pPr>
      <w:r w:rsidRPr="008F2F12">
        <w:rPr>
          <w:rFonts w:ascii="Century Gothic" w:eastAsia="Times New Roman" w:hAnsi="Century Gothic" w:cs="Times New Roman"/>
          <w:b/>
          <w:bCs/>
          <w:color w:val="222222"/>
          <w:lang w:val="el-GR"/>
        </w:rPr>
        <w:t>Πώς να χρησιμοποιήσετε αυτό το μάθημα και τον οδηγό σπουδών</w:t>
      </w:r>
    </w:p>
    <w:p w14:paraId="345C4F58" w14:textId="77777777" w:rsidR="008F2F12" w:rsidRPr="008F2F12" w:rsidRDefault="008F2F12" w:rsidP="008F2F12">
      <w:pPr>
        <w:numPr>
          <w:ilvl w:val="0"/>
          <w:numId w:val="2"/>
        </w:numPr>
        <w:shd w:val="clear" w:color="auto" w:fill="FFFFFF"/>
        <w:spacing w:before="100" w:beforeAutospacing="1" w:after="100" w:afterAutospacing="1" w:line="240" w:lineRule="auto"/>
        <w:ind w:left="945"/>
        <w:jc w:val="both"/>
        <w:rPr>
          <w:rFonts w:ascii="Century Gothic" w:eastAsia="Times New Roman" w:hAnsi="Century Gothic" w:cs="Times New Roman"/>
          <w:color w:val="222222"/>
          <w:lang w:val="el-GR"/>
        </w:rPr>
      </w:pPr>
      <w:r w:rsidRPr="008F2F12">
        <w:rPr>
          <w:rFonts w:ascii="Century Gothic" w:eastAsia="Times New Roman" w:hAnsi="Century Gothic" w:cs="Times New Roman"/>
          <w:b/>
          <w:bCs/>
          <w:color w:val="222222"/>
          <w:lang w:val="el-GR"/>
        </w:rPr>
        <w:t>Πριν δείτε το μάθημα</w:t>
      </w:r>
    </w:p>
    <w:p w14:paraId="545CA4FB" w14:textId="77777777" w:rsidR="008F2F12" w:rsidRPr="008F2F12" w:rsidRDefault="008F2F12" w:rsidP="008F2F12">
      <w:pPr>
        <w:shd w:val="clear" w:color="auto" w:fill="FFFFFF"/>
        <w:spacing w:before="100" w:beforeAutospacing="1" w:after="100" w:afterAutospacing="1" w:line="240" w:lineRule="auto"/>
        <w:ind w:left="720"/>
        <w:jc w:val="both"/>
        <w:rPr>
          <w:rFonts w:ascii="Century Gothic" w:eastAsia="Times New Roman" w:hAnsi="Century Gothic" w:cs="Times New Roman"/>
          <w:color w:val="222222"/>
          <w:lang w:val="el-GR"/>
        </w:rPr>
      </w:pPr>
      <w:r w:rsidRPr="008F2F12">
        <w:rPr>
          <w:rFonts w:ascii="Century Gothic" w:eastAsia="Times New Roman" w:hAnsi="Century Gothic" w:cs="Times New Roman"/>
          <w:b/>
          <w:bCs/>
          <w:color w:val="222222"/>
          <w:lang w:val="el-GR"/>
        </w:rPr>
        <w:t>Προετοιμασία</w:t>
      </w:r>
      <w:r w:rsidRPr="008F2F12">
        <w:rPr>
          <w:rFonts w:ascii="Century Gothic" w:eastAsia="Times New Roman" w:hAnsi="Century Gothic" w:cs="Times New Roman"/>
          <w:color w:val="222222"/>
          <w:lang w:val="el-GR"/>
        </w:rPr>
        <w:t> – Ολοκληρώστε τα αναγνώσματα.</w:t>
      </w:r>
    </w:p>
    <w:p w14:paraId="01320C00" w14:textId="77777777" w:rsidR="008F2F12" w:rsidRPr="008F2F12" w:rsidRDefault="008F2F12" w:rsidP="008F2F12">
      <w:pPr>
        <w:shd w:val="clear" w:color="auto" w:fill="FFFFFF"/>
        <w:spacing w:before="100" w:beforeAutospacing="1" w:after="100" w:afterAutospacing="1" w:line="240" w:lineRule="auto"/>
        <w:jc w:val="both"/>
        <w:rPr>
          <w:rFonts w:ascii="Century Gothic" w:eastAsia="Times New Roman" w:hAnsi="Century Gothic" w:cs="Times New Roman"/>
          <w:color w:val="222222"/>
          <w:lang w:val="el-GR"/>
        </w:rPr>
      </w:pPr>
      <w:r w:rsidRPr="008F2F12">
        <w:rPr>
          <w:rFonts w:ascii="Century Gothic" w:eastAsia="Times New Roman" w:hAnsi="Century Gothic" w:cs="Times New Roman"/>
          <w:b/>
          <w:bCs/>
          <w:color w:val="222222"/>
          <w:lang w:val="el-GR"/>
        </w:rPr>
        <w:t>Διαλλείματα</w:t>
      </w:r>
      <w:r w:rsidRPr="008F2F12">
        <w:rPr>
          <w:rFonts w:ascii="Century Gothic" w:eastAsia="Times New Roman" w:hAnsi="Century Gothic" w:cs="Times New Roman"/>
          <w:color w:val="222222"/>
          <w:lang w:val="el-GR"/>
        </w:rPr>
        <w:t> – Εξετάστε πού αρχίζει και πού τελειώνει το κομμάτι που ακούτε. Οι διαλέξεις έχουν συμπυκνωμένες πληροφορίες, γι’ αυτό ίσως να θέλετε να κάνετε κάποια διαλλείματα. Τα διαλλείματα θα πρέπει να σχεδιαστούν σύμφωνα με τη βασική διάρθρωση των ενοτήτων στο διάγραμμα του μαθήματος.</w:t>
      </w:r>
    </w:p>
    <w:p w14:paraId="7803152B" w14:textId="77777777" w:rsidR="008F2F12" w:rsidRPr="008F2F12" w:rsidRDefault="008F2F12" w:rsidP="008F2F12">
      <w:pPr>
        <w:numPr>
          <w:ilvl w:val="0"/>
          <w:numId w:val="2"/>
        </w:numPr>
        <w:shd w:val="clear" w:color="auto" w:fill="FFFFFF"/>
        <w:spacing w:before="100" w:beforeAutospacing="1" w:after="100" w:afterAutospacing="1" w:line="240" w:lineRule="auto"/>
        <w:ind w:left="945"/>
        <w:jc w:val="both"/>
        <w:rPr>
          <w:rFonts w:ascii="Century Gothic" w:eastAsia="Times New Roman" w:hAnsi="Century Gothic" w:cs="Times New Roman"/>
          <w:color w:val="222222"/>
          <w:lang w:val="el-GR"/>
        </w:rPr>
      </w:pPr>
      <w:r w:rsidRPr="008F2F12">
        <w:rPr>
          <w:rFonts w:ascii="Century Gothic" w:eastAsia="Times New Roman" w:hAnsi="Century Gothic" w:cs="Times New Roman"/>
          <w:b/>
          <w:bCs/>
          <w:color w:val="222222"/>
          <w:lang w:val="el-GR"/>
        </w:rPr>
        <w:t>Καθώς βλέπετε το μάθημα</w:t>
      </w:r>
    </w:p>
    <w:p w14:paraId="2950032B" w14:textId="77777777" w:rsidR="008F2F12" w:rsidRPr="008F2F12" w:rsidRDefault="008F2F12" w:rsidP="008F2F12">
      <w:pPr>
        <w:shd w:val="clear" w:color="auto" w:fill="FFFFFF"/>
        <w:spacing w:before="100" w:beforeAutospacing="1" w:after="100" w:afterAutospacing="1" w:line="240" w:lineRule="auto"/>
        <w:jc w:val="both"/>
        <w:rPr>
          <w:rFonts w:ascii="Century Gothic" w:eastAsia="Times New Roman" w:hAnsi="Century Gothic" w:cs="Times New Roman"/>
          <w:color w:val="222222"/>
          <w:lang w:val="el-GR"/>
        </w:rPr>
      </w:pPr>
      <w:r w:rsidRPr="008F2F12">
        <w:rPr>
          <w:rFonts w:ascii="Century Gothic" w:eastAsia="Times New Roman" w:hAnsi="Century Gothic" w:cs="Times New Roman"/>
          <w:b/>
          <w:bCs/>
          <w:color w:val="222222"/>
          <w:lang w:val="el-GR"/>
        </w:rPr>
        <w:t>Σημειώσεις </w:t>
      </w:r>
      <w:r w:rsidRPr="008F2F12">
        <w:rPr>
          <w:rFonts w:ascii="Century Gothic" w:eastAsia="Times New Roman" w:hAnsi="Century Gothic" w:cs="Times New Roman"/>
          <w:color w:val="222222"/>
          <w:lang w:val="el-GR"/>
        </w:rPr>
        <w:t>– Χρησιμοποιήστε τα τμήματα των σημειώσεων για να ακολουθήσετε το μάθημα και να κρατήσετε συμπληρωματικές σημειώσεις. Πολλές από τις κύριες ιδέες συνοψίζονται ήδη στις σημειώσεις, αλλά να κάνετε και τις δικές σας συμπληρωματικές σημειώσεις. Θα πρέπει επίσης να προσθέσετε λεπτομέρειες που θα σας βοηθήσουν να θυμάστε, να περιγράψετε και να μπορείτε να υπερασπιστείτε τις κύριες ιδέες.</w:t>
      </w:r>
    </w:p>
    <w:p w14:paraId="7D9640E4" w14:textId="77777777" w:rsidR="008F2F12" w:rsidRPr="008F2F12" w:rsidRDefault="008F2F12" w:rsidP="008F2F12">
      <w:pPr>
        <w:shd w:val="clear" w:color="auto" w:fill="FFFFFF"/>
        <w:spacing w:before="100" w:beforeAutospacing="1" w:after="100" w:afterAutospacing="1" w:line="240" w:lineRule="auto"/>
        <w:jc w:val="both"/>
        <w:rPr>
          <w:rFonts w:ascii="Century Gothic" w:eastAsia="Times New Roman" w:hAnsi="Century Gothic" w:cs="Times New Roman"/>
          <w:color w:val="222222"/>
          <w:lang w:val="el-GR"/>
        </w:rPr>
      </w:pPr>
      <w:r w:rsidRPr="008F2F12">
        <w:rPr>
          <w:rFonts w:ascii="Century Gothic" w:eastAsia="Times New Roman" w:hAnsi="Century Gothic" w:cs="Times New Roman"/>
          <w:b/>
          <w:bCs/>
          <w:color w:val="222222"/>
          <w:lang w:val="el-GR"/>
        </w:rPr>
        <w:t>Παύση/επανάληψη τμημάτων του μαθήματος</w:t>
      </w:r>
      <w:r w:rsidRPr="008F2F12">
        <w:rPr>
          <w:rFonts w:ascii="Century Gothic" w:eastAsia="Times New Roman" w:hAnsi="Century Gothic" w:cs="Times New Roman"/>
          <w:color w:val="222222"/>
          <w:lang w:val="el-GR"/>
        </w:rPr>
        <w:t> – Ίσως να βρείτε χρήσιμο να κάνετε παύση ή επανάληψη σε συγκεκριμένα σημεία προκειμένου να κρατήσετε συμπληρωματικές σημειώσεις, να ξαναδείτε δύσκολες έννοιες ή να συζητήστε τα σημεία που σας ενδιαφέρουν.</w:t>
      </w:r>
    </w:p>
    <w:p w14:paraId="0844547B" w14:textId="77777777" w:rsidR="008F2F12" w:rsidRPr="008F2F12" w:rsidRDefault="008F2F12" w:rsidP="008F2F12">
      <w:pPr>
        <w:numPr>
          <w:ilvl w:val="0"/>
          <w:numId w:val="2"/>
        </w:numPr>
        <w:shd w:val="clear" w:color="auto" w:fill="FFFFFF"/>
        <w:spacing w:before="100" w:beforeAutospacing="1" w:after="100" w:afterAutospacing="1" w:line="240" w:lineRule="auto"/>
        <w:ind w:left="945"/>
        <w:jc w:val="both"/>
        <w:rPr>
          <w:rFonts w:ascii="Century Gothic" w:eastAsia="Times New Roman" w:hAnsi="Century Gothic" w:cs="Times New Roman"/>
          <w:color w:val="222222"/>
          <w:lang w:val="el-GR"/>
        </w:rPr>
      </w:pPr>
      <w:r w:rsidRPr="008F2F12">
        <w:rPr>
          <w:rFonts w:ascii="Century Gothic" w:eastAsia="Times New Roman" w:hAnsi="Century Gothic" w:cs="Times New Roman"/>
          <w:b/>
          <w:bCs/>
          <w:color w:val="222222"/>
          <w:lang w:val="el-GR"/>
        </w:rPr>
        <w:t>Αφού έχετε δει τα μαθήματα</w:t>
      </w:r>
    </w:p>
    <w:p w14:paraId="4069AAA8" w14:textId="77777777" w:rsidR="008F2F12" w:rsidRPr="008F2F12" w:rsidRDefault="008F2F12" w:rsidP="008F2F12">
      <w:pPr>
        <w:shd w:val="clear" w:color="auto" w:fill="FFFFFF"/>
        <w:spacing w:before="100" w:beforeAutospacing="1" w:after="100" w:afterAutospacing="1" w:line="240" w:lineRule="auto"/>
        <w:jc w:val="both"/>
        <w:rPr>
          <w:rFonts w:ascii="Century Gothic" w:eastAsia="Times New Roman" w:hAnsi="Century Gothic" w:cs="Times New Roman"/>
          <w:color w:val="222222"/>
          <w:lang w:val="el-GR"/>
        </w:rPr>
      </w:pPr>
      <w:bookmarkStart w:id="2" w:name="m_3224249231590523657__Hlk140176796"/>
      <w:r w:rsidRPr="008F2F12">
        <w:rPr>
          <w:rFonts w:ascii="Century Gothic" w:eastAsia="Times New Roman" w:hAnsi="Century Gothic" w:cs="Times New Roman"/>
          <w:b/>
          <w:bCs/>
          <w:color w:val="222222"/>
          <w:lang w:val="el-GR"/>
        </w:rPr>
        <w:t>Ερωτήσεις</w:t>
      </w:r>
      <w:bookmarkEnd w:id="2"/>
      <w:r w:rsidRPr="008F2F12">
        <w:rPr>
          <w:rFonts w:ascii="Century Gothic" w:eastAsia="Times New Roman" w:hAnsi="Century Gothic" w:cs="Times New Roman"/>
          <w:b/>
          <w:bCs/>
          <w:color w:val="222222"/>
          <w:lang w:val="el-GR"/>
        </w:rPr>
        <w:t> Επανάληψης</w:t>
      </w:r>
      <w:r w:rsidRPr="008F2F12">
        <w:rPr>
          <w:rFonts w:ascii="Century Gothic" w:eastAsia="Times New Roman" w:hAnsi="Century Gothic" w:cs="Times New Roman"/>
          <w:color w:val="222222"/>
          <w:lang w:val="el-GR"/>
        </w:rPr>
        <w:t> – Απαντήστε στις ερωτήσεις επανάληψης στο χώρο που υπάρχει. Τις ερωτήσεις αναθεώρησης, θα είναι καλύτερο, να τις συμπληρώσει ο καθένας μόνος του και όχι σαν ομάδα.</w:t>
      </w:r>
    </w:p>
    <w:p w14:paraId="30C4BCCF" w14:textId="77777777" w:rsidR="008F2F12" w:rsidRPr="008F2F12" w:rsidRDefault="008F2F12" w:rsidP="008F2F12">
      <w:pPr>
        <w:shd w:val="clear" w:color="auto" w:fill="FFFFFF"/>
        <w:spacing w:line="240" w:lineRule="auto"/>
        <w:jc w:val="both"/>
        <w:rPr>
          <w:rFonts w:ascii="Century Gothic" w:eastAsia="Times New Roman" w:hAnsi="Century Gothic" w:cs="Times New Roman"/>
          <w:color w:val="222222"/>
          <w:lang w:val="el-GR"/>
        </w:rPr>
      </w:pPr>
      <w:r w:rsidRPr="008F2F12">
        <w:rPr>
          <w:rFonts w:ascii="Century Gothic" w:eastAsia="Times New Roman" w:hAnsi="Century Gothic" w:cs="Times New Roman"/>
          <w:b/>
          <w:bCs/>
          <w:color w:val="222222"/>
          <w:lang w:val="el-GR"/>
        </w:rPr>
        <w:t>Ερωτήσεις εφαρμογής </w:t>
      </w:r>
      <w:r w:rsidRPr="008F2F12">
        <w:rPr>
          <w:rFonts w:ascii="Century Gothic" w:eastAsia="Times New Roman" w:hAnsi="Century Gothic" w:cs="Times New Roman"/>
          <w:color w:val="222222"/>
          <w:lang w:val="el-GR"/>
        </w:rPr>
        <w:t>- Οι ερωτήσεις εφαρμογής είναι κατάλληλες για γραπτές εργασίες ή θέματα για συζήτηση. Για τις γραπτές εργασίες συνιστάται οι απαντήσεις να μην ξεπερνούν τη μία σελίδα.</w:t>
      </w:r>
    </w:p>
    <w:p w14:paraId="068C1982" w14:textId="77777777" w:rsidR="008F2F12" w:rsidRPr="008F2F12" w:rsidRDefault="008F2F12" w:rsidP="008F2F12">
      <w:pPr>
        <w:rPr>
          <w:rFonts w:ascii="Century Gothic" w:hAnsi="Century Gothic"/>
          <w:lang w:val="el-GR"/>
        </w:rPr>
      </w:pPr>
    </w:p>
    <w:p w14:paraId="07A6F531" w14:textId="77777777" w:rsidR="001320FD" w:rsidRPr="008F2F12" w:rsidRDefault="001320FD" w:rsidP="004C651B">
      <w:pPr>
        <w:spacing w:line="360" w:lineRule="auto"/>
        <w:jc w:val="both"/>
        <w:rPr>
          <w:rFonts w:ascii="Century Gothic" w:hAnsi="Century Gothic"/>
          <w:sz w:val="28"/>
          <w:szCs w:val="28"/>
          <w:lang w:val="el-GR"/>
        </w:rPr>
      </w:pPr>
    </w:p>
    <w:p w14:paraId="6A700EE2" w14:textId="67F7F37A" w:rsidR="00BF58B8" w:rsidRDefault="00BF58B8" w:rsidP="00BF58B8">
      <w:pPr>
        <w:spacing w:line="360" w:lineRule="auto"/>
        <w:rPr>
          <w:rFonts w:ascii="Century Gothic" w:hAnsi="Century Gothic"/>
          <w:b/>
          <w:color w:val="4A86E8"/>
          <w:sz w:val="28"/>
          <w:szCs w:val="28"/>
        </w:rPr>
      </w:pPr>
      <w:r>
        <w:rPr>
          <w:rFonts w:ascii="Century Gothic" w:hAnsi="Century Gothic"/>
          <w:b/>
          <w:color w:val="4A86E8"/>
          <w:sz w:val="28"/>
          <w:szCs w:val="28"/>
          <w:lang w:val="el-GR"/>
        </w:rPr>
        <w:lastRenderedPageBreak/>
        <w:t xml:space="preserve">Ι. </w:t>
      </w:r>
      <w:r w:rsidR="00955CA9" w:rsidRPr="00BF58B8">
        <w:rPr>
          <w:rFonts w:ascii="Century Gothic" w:hAnsi="Century Gothic"/>
          <w:b/>
          <w:color w:val="4A86E8"/>
          <w:sz w:val="28"/>
          <w:szCs w:val="28"/>
        </w:rPr>
        <w:t>ΕΙΣΑΓΩΓΗ</w:t>
      </w:r>
    </w:p>
    <w:p w14:paraId="160C6752" w14:textId="77777777" w:rsidR="00BF58B8" w:rsidRPr="00BF58B8" w:rsidRDefault="00BF58B8" w:rsidP="00BF58B8">
      <w:pPr>
        <w:spacing w:line="360" w:lineRule="auto"/>
        <w:rPr>
          <w:rFonts w:ascii="Century Gothic" w:hAnsi="Century Gothic"/>
          <w:b/>
          <w:color w:val="4A86E8"/>
          <w:sz w:val="28"/>
          <w:szCs w:val="28"/>
        </w:rPr>
      </w:pPr>
    </w:p>
    <w:p w14:paraId="29A5F27E" w14:textId="13EF02D5" w:rsidR="00BF58B8" w:rsidRPr="00BF58B8" w:rsidRDefault="00314643" w:rsidP="00BF58B8">
      <w:pPr>
        <w:pStyle w:val="ListParagraph"/>
        <w:numPr>
          <w:ilvl w:val="0"/>
          <w:numId w:val="6"/>
        </w:numPr>
        <w:spacing w:line="360" w:lineRule="auto"/>
        <w:jc w:val="both"/>
        <w:rPr>
          <w:rFonts w:ascii="Century Gothic" w:hAnsi="Century Gothic"/>
          <w:bCs/>
          <w:color w:val="000000" w:themeColor="text1"/>
          <w:sz w:val="28"/>
          <w:szCs w:val="28"/>
        </w:rPr>
      </w:pPr>
      <w:r w:rsidRPr="00BF58B8">
        <w:rPr>
          <w:rFonts w:ascii="Century Gothic" w:hAnsi="Century Gothic"/>
          <w:bCs/>
          <w:color w:val="000000" w:themeColor="text1"/>
          <w:sz w:val="28"/>
          <w:szCs w:val="28"/>
        </w:rPr>
        <w:t>Αντικείμενα Γνώσης: Τα πράγματα που προσπαθούμε να κατανοήσουμε.</w:t>
      </w:r>
    </w:p>
    <w:p w14:paraId="33CE51A9" w14:textId="77777777" w:rsidR="00BF58B8" w:rsidRPr="00BF58B8" w:rsidRDefault="00BF58B8" w:rsidP="00BF58B8">
      <w:pPr>
        <w:pStyle w:val="ListParagraph"/>
        <w:spacing w:line="360" w:lineRule="auto"/>
        <w:ind w:left="1800"/>
        <w:jc w:val="both"/>
        <w:rPr>
          <w:rFonts w:ascii="Century Gothic" w:hAnsi="Century Gothic"/>
          <w:bCs/>
          <w:color w:val="000000" w:themeColor="text1"/>
          <w:sz w:val="28"/>
          <w:szCs w:val="28"/>
        </w:rPr>
      </w:pPr>
    </w:p>
    <w:p w14:paraId="6B6667C6" w14:textId="44091C70" w:rsidR="005A316B" w:rsidRPr="00BF58B8" w:rsidRDefault="00DE6253" w:rsidP="00BF58B8">
      <w:pPr>
        <w:pStyle w:val="ListParagraph"/>
        <w:numPr>
          <w:ilvl w:val="0"/>
          <w:numId w:val="6"/>
        </w:numPr>
        <w:spacing w:line="360" w:lineRule="auto"/>
        <w:jc w:val="both"/>
        <w:rPr>
          <w:rFonts w:ascii="Century Gothic" w:hAnsi="Century Gothic"/>
          <w:bCs/>
          <w:color w:val="000000" w:themeColor="text1"/>
          <w:sz w:val="28"/>
          <w:szCs w:val="28"/>
        </w:rPr>
      </w:pPr>
      <w:r w:rsidRPr="00BF58B8">
        <w:rPr>
          <w:rFonts w:ascii="Century Gothic" w:hAnsi="Century Gothic"/>
          <w:bCs/>
          <w:color w:val="000000" w:themeColor="text1"/>
          <w:sz w:val="28"/>
          <w:szCs w:val="28"/>
          <w:lang w:val="el-GR"/>
        </w:rPr>
        <w:t xml:space="preserve">Υποκείμενα της </w:t>
      </w:r>
      <w:r w:rsidR="005A316B" w:rsidRPr="00BF58B8">
        <w:rPr>
          <w:rFonts w:ascii="Century Gothic" w:hAnsi="Century Gothic"/>
          <w:bCs/>
          <w:color w:val="000000" w:themeColor="text1"/>
          <w:sz w:val="28"/>
          <w:szCs w:val="28"/>
        </w:rPr>
        <w:t xml:space="preserve">Γνώσης: </w:t>
      </w:r>
      <w:r w:rsidRPr="00BF58B8">
        <w:rPr>
          <w:rFonts w:ascii="Century Gothic" w:hAnsi="Century Gothic"/>
          <w:bCs/>
          <w:color w:val="000000" w:themeColor="text1"/>
          <w:sz w:val="28"/>
          <w:szCs w:val="28"/>
          <w:lang w:val="el-GR"/>
        </w:rPr>
        <w:t>Ο</w:t>
      </w:r>
      <w:r w:rsidRPr="00BF58B8">
        <w:rPr>
          <w:rFonts w:ascii="Century Gothic" w:hAnsi="Century Gothic"/>
          <w:bCs/>
          <w:color w:val="000000" w:themeColor="text1"/>
          <w:sz w:val="28"/>
          <w:szCs w:val="28"/>
        </w:rPr>
        <w:t>ι άνθρωποι που μελετούν κάτι.</w:t>
      </w:r>
    </w:p>
    <w:p w14:paraId="7532E62C" w14:textId="77777777" w:rsidR="00BF58B8" w:rsidRDefault="00BF58B8" w:rsidP="00DE6253">
      <w:pPr>
        <w:spacing w:line="360" w:lineRule="auto"/>
        <w:jc w:val="both"/>
        <w:rPr>
          <w:rFonts w:ascii="Century Gothic" w:hAnsi="Century Gothic"/>
          <w:bCs/>
          <w:color w:val="000000" w:themeColor="text1"/>
          <w:sz w:val="28"/>
          <w:szCs w:val="28"/>
        </w:rPr>
      </w:pPr>
    </w:p>
    <w:p w14:paraId="0D33496E" w14:textId="77777777" w:rsidR="00BF58B8" w:rsidRDefault="00BF58B8" w:rsidP="00DE6253">
      <w:pPr>
        <w:spacing w:line="360" w:lineRule="auto"/>
        <w:jc w:val="both"/>
        <w:rPr>
          <w:rFonts w:ascii="Century Gothic" w:hAnsi="Century Gothic"/>
          <w:bCs/>
          <w:color w:val="000000" w:themeColor="text1"/>
          <w:sz w:val="28"/>
          <w:szCs w:val="28"/>
        </w:rPr>
      </w:pPr>
    </w:p>
    <w:p w14:paraId="6E878A82" w14:textId="3CB52AAF" w:rsidR="005A316B" w:rsidRPr="00DE6253" w:rsidRDefault="005A316B" w:rsidP="00DE6253">
      <w:pPr>
        <w:spacing w:line="360" w:lineRule="auto"/>
        <w:jc w:val="both"/>
        <w:rPr>
          <w:rFonts w:ascii="Century Gothic" w:hAnsi="Century Gothic"/>
          <w:bCs/>
          <w:color w:val="000000" w:themeColor="text1"/>
          <w:sz w:val="28"/>
          <w:szCs w:val="28"/>
        </w:rPr>
      </w:pPr>
      <w:r w:rsidRPr="00DE6253">
        <w:rPr>
          <w:rFonts w:ascii="Century Gothic" w:hAnsi="Century Gothic"/>
          <w:bCs/>
          <w:color w:val="000000" w:themeColor="text1"/>
          <w:sz w:val="28"/>
          <w:szCs w:val="28"/>
        </w:rPr>
        <w:t xml:space="preserve">Όταν ερμηνεύουμε τη Βίβλο, είμαστε τα υποκείμενα και το αντικείμενο της μελέτης μας είναι η </w:t>
      </w:r>
      <w:r w:rsidR="00DE6253" w:rsidRPr="00DE6253">
        <w:rPr>
          <w:rFonts w:ascii="Century Gothic" w:hAnsi="Century Gothic"/>
          <w:bCs/>
          <w:color w:val="000000" w:themeColor="text1"/>
          <w:sz w:val="28"/>
          <w:szCs w:val="28"/>
          <w:lang w:val="el-GR"/>
        </w:rPr>
        <w:t>Βίβλος</w:t>
      </w:r>
      <w:r w:rsidRPr="00DE6253">
        <w:rPr>
          <w:rFonts w:ascii="Century Gothic" w:hAnsi="Century Gothic"/>
          <w:bCs/>
          <w:color w:val="000000" w:themeColor="text1"/>
          <w:sz w:val="28"/>
          <w:szCs w:val="28"/>
        </w:rPr>
        <w:t>.</w:t>
      </w:r>
    </w:p>
    <w:p w14:paraId="7945B097" w14:textId="77777777" w:rsidR="00BF58B8" w:rsidRDefault="00BF58B8" w:rsidP="004C651B">
      <w:pPr>
        <w:spacing w:line="360" w:lineRule="auto"/>
        <w:jc w:val="both"/>
        <w:rPr>
          <w:rFonts w:ascii="Century Gothic" w:hAnsi="Century Gothic"/>
          <w:sz w:val="28"/>
          <w:szCs w:val="28"/>
        </w:rPr>
      </w:pPr>
    </w:p>
    <w:p w14:paraId="3C541533" w14:textId="77777777" w:rsidR="00BF58B8" w:rsidRPr="008F2F12" w:rsidRDefault="00BF58B8" w:rsidP="004C651B">
      <w:pPr>
        <w:spacing w:line="360" w:lineRule="auto"/>
        <w:jc w:val="both"/>
        <w:rPr>
          <w:rFonts w:ascii="Century Gothic" w:hAnsi="Century Gothic"/>
          <w:sz w:val="28"/>
          <w:szCs w:val="28"/>
        </w:rPr>
      </w:pPr>
    </w:p>
    <w:p w14:paraId="28359AA7" w14:textId="57ADFE84" w:rsidR="005777AC" w:rsidRPr="00DE6253" w:rsidRDefault="00DE6253" w:rsidP="00DE6253">
      <w:pPr>
        <w:spacing w:line="360" w:lineRule="auto"/>
        <w:jc w:val="both"/>
        <w:rPr>
          <w:rFonts w:ascii="Century Gothic" w:hAnsi="Century Gothic"/>
          <w:sz w:val="28"/>
          <w:szCs w:val="28"/>
          <w:highlight w:val="white"/>
          <w:lang w:val="el-GR"/>
        </w:rPr>
      </w:pPr>
      <w:r>
        <w:rPr>
          <w:rFonts w:ascii="Century Gothic" w:hAnsi="Century Gothic"/>
          <w:sz w:val="28"/>
          <w:szCs w:val="28"/>
          <w:lang w:val="el-GR"/>
        </w:rPr>
        <w:t>Τρείς</w:t>
      </w:r>
      <w:r w:rsidR="00955CA9" w:rsidRPr="008F2F12">
        <w:rPr>
          <w:rFonts w:ascii="Century Gothic" w:hAnsi="Century Gothic"/>
          <w:sz w:val="28"/>
          <w:szCs w:val="28"/>
        </w:rPr>
        <w:t xml:space="preserve"> σημαντικές προσεγγίσεις στα αντικείμενα και υποκείμενα της ανθ</w:t>
      </w:r>
      <w:r w:rsidR="00955CA9" w:rsidRPr="008F2F12">
        <w:rPr>
          <w:rFonts w:ascii="Century Gothic" w:hAnsi="Century Gothic"/>
          <w:sz w:val="28"/>
          <w:szCs w:val="28"/>
          <w:highlight w:val="white"/>
        </w:rPr>
        <w:t>ρώπινης γνώσης</w:t>
      </w:r>
      <w:r>
        <w:rPr>
          <w:rFonts w:ascii="Century Gothic" w:hAnsi="Century Gothic"/>
          <w:sz w:val="28"/>
          <w:szCs w:val="28"/>
          <w:highlight w:val="white"/>
          <w:lang w:val="el-GR"/>
        </w:rPr>
        <w:t>:</w:t>
      </w:r>
    </w:p>
    <w:p w14:paraId="5E807B7E" w14:textId="6F4FDC34" w:rsidR="005777AC" w:rsidRPr="00BF58B8" w:rsidRDefault="00DE6253" w:rsidP="00BF58B8">
      <w:pPr>
        <w:pStyle w:val="ListParagraph"/>
        <w:numPr>
          <w:ilvl w:val="0"/>
          <w:numId w:val="5"/>
        </w:numPr>
        <w:spacing w:line="360" w:lineRule="auto"/>
        <w:jc w:val="both"/>
        <w:rPr>
          <w:rFonts w:ascii="Century Gothic" w:hAnsi="Century Gothic"/>
          <w:sz w:val="28"/>
          <w:szCs w:val="28"/>
          <w:highlight w:val="white"/>
          <w:lang w:val="el-GR"/>
        </w:rPr>
      </w:pPr>
      <w:bookmarkStart w:id="3" w:name="_Hlk156933849"/>
      <w:r w:rsidRPr="00BF58B8">
        <w:rPr>
          <w:rFonts w:ascii="Century Gothic" w:hAnsi="Century Gothic"/>
          <w:sz w:val="28"/>
          <w:szCs w:val="28"/>
          <w:highlight w:val="white"/>
          <w:lang w:val="el-GR"/>
        </w:rPr>
        <w:t>Α</w:t>
      </w:r>
      <w:r w:rsidR="00955CA9" w:rsidRPr="00BF58B8">
        <w:rPr>
          <w:rFonts w:ascii="Century Gothic" w:hAnsi="Century Gothic"/>
          <w:sz w:val="28"/>
          <w:szCs w:val="28"/>
          <w:highlight w:val="white"/>
        </w:rPr>
        <w:t>ντικειμενισμό</w:t>
      </w:r>
      <w:r w:rsidRPr="00BF58B8">
        <w:rPr>
          <w:rFonts w:ascii="Century Gothic" w:hAnsi="Century Gothic"/>
          <w:sz w:val="28"/>
          <w:szCs w:val="28"/>
          <w:highlight w:val="white"/>
          <w:lang w:val="el-GR"/>
        </w:rPr>
        <w:t>ς</w:t>
      </w:r>
      <w:bookmarkEnd w:id="3"/>
      <w:r w:rsidRPr="00BF58B8">
        <w:rPr>
          <w:rFonts w:ascii="Century Gothic" w:hAnsi="Century Gothic"/>
          <w:sz w:val="28"/>
          <w:szCs w:val="28"/>
          <w:highlight w:val="white"/>
          <w:lang w:val="el-GR"/>
        </w:rPr>
        <w:t xml:space="preserve">: Είναι </w:t>
      </w:r>
      <w:r w:rsidR="00955CA9" w:rsidRPr="00BF58B8">
        <w:rPr>
          <w:rFonts w:ascii="Century Gothic" w:hAnsi="Century Gothic"/>
          <w:sz w:val="28"/>
          <w:szCs w:val="28"/>
          <w:highlight w:val="white"/>
        </w:rPr>
        <w:t>δυνατό να φτάσουμε στην αμερόληπτη ή αντικειμενική γνώση</w:t>
      </w:r>
      <w:r w:rsidR="005777AC" w:rsidRPr="00BF58B8">
        <w:rPr>
          <w:rFonts w:ascii="Century Gothic" w:hAnsi="Century Gothic"/>
          <w:sz w:val="28"/>
          <w:szCs w:val="28"/>
          <w:highlight w:val="white"/>
        </w:rPr>
        <w:t>.</w:t>
      </w:r>
    </w:p>
    <w:p w14:paraId="1656725A" w14:textId="77777777" w:rsidR="00BF58B8" w:rsidRPr="00BF58B8" w:rsidRDefault="00BF58B8" w:rsidP="00BF58B8">
      <w:pPr>
        <w:pStyle w:val="ListParagraph"/>
        <w:spacing w:line="360" w:lineRule="auto"/>
        <w:jc w:val="both"/>
        <w:rPr>
          <w:rFonts w:ascii="Century Gothic" w:hAnsi="Century Gothic"/>
          <w:sz w:val="28"/>
          <w:szCs w:val="28"/>
          <w:highlight w:val="white"/>
          <w:lang w:val="el-GR"/>
        </w:rPr>
      </w:pPr>
    </w:p>
    <w:p w14:paraId="5E0382B7" w14:textId="1A609F5F" w:rsidR="005777AC" w:rsidRDefault="00DE6253" w:rsidP="00BF58B8">
      <w:pPr>
        <w:pStyle w:val="ListParagraph"/>
        <w:numPr>
          <w:ilvl w:val="0"/>
          <w:numId w:val="5"/>
        </w:numPr>
        <w:spacing w:line="360" w:lineRule="auto"/>
        <w:jc w:val="both"/>
        <w:rPr>
          <w:rFonts w:ascii="Century Gothic" w:hAnsi="Century Gothic"/>
          <w:sz w:val="28"/>
          <w:szCs w:val="28"/>
          <w:lang w:val="el-GR"/>
        </w:rPr>
      </w:pPr>
      <w:r w:rsidRPr="00BF58B8">
        <w:rPr>
          <w:rFonts w:ascii="Century Gothic" w:hAnsi="Century Gothic"/>
          <w:sz w:val="28"/>
          <w:szCs w:val="28"/>
          <w:lang w:val="el-GR"/>
        </w:rPr>
        <w:t>Υ</w:t>
      </w:r>
      <w:r w:rsidR="00955CA9" w:rsidRPr="00BF58B8">
        <w:rPr>
          <w:rFonts w:ascii="Century Gothic" w:hAnsi="Century Gothic"/>
          <w:sz w:val="28"/>
          <w:szCs w:val="28"/>
        </w:rPr>
        <w:t>ποκειμενισμός</w:t>
      </w:r>
      <w:r w:rsidRPr="00BF58B8">
        <w:rPr>
          <w:rFonts w:ascii="Century Gothic" w:hAnsi="Century Gothic"/>
          <w:sz w:val="28"/>
          <w:szCs w:val="28"/>
          <w:lang w:val="el-GR"/>
        </w:rPr>
        <w:t xml:space="preserve">: Η </w:t>
      </w:r>
      <w:r w:rsidR="00955CA9" w:rsidRPr="00BF58B8">
        <w:rPr>
          <w:rFonts w:ascii="Century Gothic" w:hAnsi="Century Gothic"/>
          <w:sz w:val="28"/>
          <w:szCs w:val="28"/>
        </w:rPr>
        <w:t xml:space="preserve"> γνώση μας επηρεάζεται διαρκώς από τις προσωπικές μας προκαταλήψεις</w:t>
      </w:r>
      <w:r w:rsidRPr="00BF58B8">
        <w:rPr>
          <w:rFonts w:ascii="Century Gothic" w:hAnsi="Century Gothic"/>
          <w:sz w:val="28"/>
          <w:szCs w:val="28"/>
          <w:lang w:val="el-GR"/>
        </w:rPr>
        <w:t>.</w:t>
      </w:r>
    </w:p>
    <w:p w14:paraId="4144A135" w14:textId="77777777" w:rsidR="00BF58B8" w:rsidRPr="00BF58B8" w:rsidRDefault="00BF58B8" w:rsidP="00BF58B8">
      <w:pPr>
        <w:spacing w:line="360" w:lineRule="auto"/>
        <w:jc w:val="both"/>
        <w:rPr>
          <w:rFonts w:ascii="Century Gothic" w:hAnsi="Century Gothic"/>
          <w:sz w:val="28"/>
          <w:szCs w:val="28"/>
          <w:lang w:val="el-GR"/>
        </w:rPr>
      </w:pPr>
    </w:p>
    <w:p w14:paraId="4AF37E92" w14:textId="5626691F" w:rsidR="005777AC" w:rsidRPr="00BF58B8" w:rsidRDefault="00DE6253" w:rsidP="00BF58B8">
      <w:pPr>
        <w:pStyle w:val="ListParagraph"/>
        <w:numPr>
          <w:ilvl w:val="0"/>
          <w:numId w:val="5"/>
        </w:numPr>
        <w:spacing w:line="360" w:lineRule="auto"/>
        <w:jc w:val="both"/>
        <w:rPr>
          <w:rFonts w:ascii="Century Gothic" w:hAnsi="Century Gothic"/>
          <w:sz w:val="28"/>
          <w:szCs w:val="28"/>
          <w:lang w:val="el-GR"/>
        </w:rPr>
      </w:pPr>
      <w:r w:rsidRPr="00BF58B8">
        <w:rPr>
          <w:rFonts w:ascii="Century Gothic" w:hAnsi="Century Gothic"/>
          <w:sz w:val="28"/>
          <w:szCs w:val="28"/>
          <w:lang w:val="el-GR"/>
        </w:rPr>
        <w:t>Δ</w:t>
      </w:r>
      <w:r w:rsidR="00955CA9" w:rsidRPr="00BF58B8">
        <w:rPr>
          <w:rFonts w:ascii="Century Gothic" w:hAnsi="Century Gothic"/>
          <w:sz w:val="28"/>
          <w:szCs w:val="28"/>
        </w:rPr>
        <w:t>ιαλ</w:t>
      </w:r>
      <w:r w:rsidR="005777AC" w:rsidRPr="00BF58B8">
        <w:rPr>
          <w:rFonts w:ascii="Century Gothic" w:hAnsi="Century Gothic"/>
          <w:sz w:val="28"/>
          <w:szCs w:val="28"/>
          <w:lang w:val="el-GR"/>
        </w:rPr>
        <w:t>εκτική</w:t>
      </w:r>
      <w:r w:rsidRPr="00BF58B8">
        <w:rPr>
          <w:rFonts w:ascii="Century Gothic" w:hAnsi="Century Gothic"/>
          <w:sz w:val="28"/>
          <w:szCs w:val="28"/>
          <w:lang w:val="el-GR"/>
        </w:rPr>
        <w:t>: Τ</w:t>
      </w:r>
      <w:r w:rsidR="00955CA9" w:rsidRPr="00BF58B8">
        <w:rPr>
          <w:rFonts w:ascii="Century Gothic" w:hAnsi="Century Gothic"/>
          <w:sz w:val="28"/>
          <w:szCs w:val="28"/>
        </w:rPr>
        <w:t>ονίζει</w:t>
      </w:r>
      <w:r w:rsidRPr="00BF58B8">
        <w:rPr>
          <w:rFonts w:ascii="Century Gothic" w:hAnsi="Century Gothic"/>
          <w:sz w:val="28"/>
          <w:szCs w:val="28"/>
          <w:lang w:val="el-GR"/>
        </w:rPr>
        <w:t xml:space="preserve"> </w:t>
      </w:r>
      <w:r w:rsidR="00955CA9" w:rsidRPr="00BF58B8">
        <w:rPr>
          <w:rFonts w:ascii="Century Gothic" w:hAnsi="Century Gothic"/>
          <w:sz w:val="28"/>
          <w:szCs w:val="28"/>
        </w:rPr>
        <w:t xml:space="preserve">την αλληλεπίδραση μεταξύ </w:t>
      </w:r>
      <w:r w:rsidRPr="00BF58B8">
        <w:rPr>
          <w:rFonts w:ascii="Century Gothic" w:hAnsi="Century Gothic"/>
          <w:sz w:val="28"/>
          <w:szCs w:val="28"/>
          <w:lang w:val="el-GR"/>
        </w:rPr>
        <w:t>του</w:t>
      </w:r>
      <w:r w:rsidRPr="00BF58B8">
        <w:rPr>
          <w:rFonts w:ascii="Century Gothic" w:hAnsi="Century Gothic"/>
          <w:sz w:val="28"/>
          <w:szCs w:val="28"/>
          <w:highlight w:val="white"/>
          <w:lang w:val="el-GR"/>
        </w:rPr>
        <w:t xml:space="preserve"> α</w:t>
      </w:r>
      <w:r w:rsidRPr="00BF58B8">
        <w:rPr>
          <w:rFonts w:ascii="Century Gothic" w:hAnsi="Century Gothic"/>
          <w:sz w:val="28"/>
          <w:szCs w:val="28"/>
          <w:highlight w:val="white"/>
        </w:rPr>
        <w:t>ντικειμενισμ</w:t>
      </w:r>
      <w:r w:rsidRPr="00BF58B8">
        <w:rPr>
          <w:rFonts w:ascii="Century Gothic" w:hAnsi="Century Gothic"/>
          <w:sz w:val="28"/>
          <w:szCs w:val="28"/>
          <w:lang w:val="el-GR"/>
        </w:rPr>
        <w:t xml:space="preserve">ού και του </w:t>
      </w:r>
      <w:r w:rsidR="00BF58B8" w:rsidRPr="00BF58B8">
        <w:rPr>
          <w:rFonts w:ascii="Century Gothic" w:hAnsi="Century Gothic"/>
          <w:sz w:val="28"/>
          <w:szCs w:val="28"/>
          <w:lang w:val="el-GR"/>
        </w:rPr>
        <w:t>υ</w:t>
      </w:r>
      <w:r w:rsidRPr="00BF58B8">
        <w:rPr>
          <w:rFonts w:ascii="Century Gothic" w:hAnsi="Century Gothic"/>
          <w:sz w:val="28"/>
          <w:szCs w:val="28"/>
        </w:rPr>
        <w:t>ποκειμενισμ</w:t>
      </w:r>
      <w:r w:rsidR="00BF58B8" w:rsidRPr="00BF58B8">
        <w:rPr>
          <w:rFonts w:ascii="Century Gothic" w:hAnsi="Century Gothic"/>
          <w:sz w:val="28"/>
          <w:szCs w:val="28"/>
          <w:lang w:val="el-GR"/>
        </w:rPr>
        <w:t>ού.</w:t>
      </w:r>
    </w:p>
    <w:p w14:paraId="07A6F539" w14:textId="54E40728" w:rsidR="001320FD" w:rsidRPr="008F2F12" w:rsidRDefault="001320FD" w:rsidP="004C651B">
      <w:pPr>
        <w:spacing w:line="360" w:lineRule="auto"/>
        <w:ind w:firstLine="720"/>
        <w:jc w:val="both"/>
        <w:rPr>
          <w:rFonts w:ascii="Century Gothic" w:hAnsi="Century Gothic"/>
          <w:sz w:val="28"/>
          <w:szCs w:val="28"/>
        </w:rPr>
      </w:pPr>
    </w:p>
    <w:p w14:paraId="07A6F53D" w14:textId="79B462D3" w:rsidR="001320FD" w:rsidRPr="008F2F12" w:rsidRDefault="00BF58B8" w:rsidP="00BF58B8">
      <w:pPr>
        <w:spacing w:line="360" w:lineRule="auto"/>
        <w:rPr>
          <w:rFonts w:ascii="Century Gothic" w:hAnsi="Century Gothic"/>
          <w:b/>
          <w:color w:val="4A86E8"/>
          <w:sz w:val="28"/>
          <w:szCs w:val="28"/>
        </w:rPr>
      </w:pPr>
      <w:r>
        <w:rPr>
          <w:rFonts w:ascii="Century Gothic" w:hAnsi="Century Gothic"/>
          <w:b/>
          <w:color w:val="4A86E8"/>
          <w:sz w:val="28"/>
          <w:szCs w:val="28"/>
          <w:lang w:val="el-GR"/>
        </w:rPr>
        <w:t xml:space="preserve">ΙΙ. </w:t>
      </w:r>
      <w:r w:rsidR="00955CA9" w:rsidRPr="008F2F12">
        <w:rPr>
          <w:rFonts w:ascii="Century Gothic" w:hAnsi="Century Gothic"/>
          <w:b/>
          <w:color w:val="4A86E8"/>
          <w:sz w:val="28"/>
          <w:szCs w:val="28"/>
        </w:rPr>
        <w:t>ΑΝΤΙΚΕΙΜΕΝΙΚΗ ΠΡΟΣΕΓΓΙΣΗ</w:t>
      </w:r>
    </w:p>
    <w:p w14:paraId="07A6F53E" w14:textId="77777777" w:rsidR="001320FD" w:rsidRPr="008F2F12" w:rsidRDefault="001320FD" w:rsidP="004C651B">
      <w:pPr>
        <w:spacing w:line="360" w:lineRule="auto"/>
        <w:jc w:val="both"/>
        <w:rPr>
          <w:rFonts w:ascii="Century Gothic" w:hAnsi="Century Gothic"/>
          <w:sz w:val="28"/>
          <w:szCs w:val="28"/>
        </w:rPr>
      </w:pPr>
    </w:p>
    <w:p w14:paraId="07A6F540" w14:textId="5867F360" w:rsidR="001320FD" w:rsidRPr="008F2F12" w:rsidRDefault="00BF58B8" w:rsidP="00BF58B8">
      <w:pPr>
        <w:spacing w:line="360" w:lineRule="auto"/>
        <w:jc w:val="both"/>
        <w:rPr>
          <w:rFonts w:ascii="Century Gothic" w:hAnsi="Century Gothic"/>
          <w:sz w:val="28"/>
          <w:szCs w:val="28"/>
        </w:rPr>
      </w:pPr>
      <w:r w:rsidRPr="008F2F12">
        <w:rPr>
          <w:rFonts w:ascii="Century Gothic" w:hAnsi="Century Gothic"/>
          <w:sz w:val="28"/>
          <w:szCs w:val="28"/>
        </w:rPr>
        <w:t xml:space="preserve">Οι αντικειμενιστές </w:t>
      </w:r>
      <w:r>
        <w:rPr>
          <w:rFonts w:ascii="Century Gothic" w:hAnsi="Century Gothic"/>
          <w:sz w:val="28"/>
          <w:szCs w:val="28"/>
          <w:lang w:val="el-GR"/>
        </w:rPr>
        <w:t>μελετητές π</w:t>
      </w:r>
      <w:r w:rsidR="00955CA9" w:rsidRPr="008F2F12">
        <w:rPr>
          <w:rFonts w:ascii="Century Gothic" w:hAnsi="Century Gothic"/>
          <w:sz w:val="28"/>
          <w:szCs w:val="28"/>
        </w:rPr>
        <w:t xml:space="preserve">ιστεύουν, </w:t>
      </w:r>
      <w:r w:rsidRPr="00BF58B8">
        <w:rPr>
          <w:rFonts w:ascii="Century Gothic" w:hAnsi="Century Gothic"/>
          <w:sz w:val="28"/>
          <w:szCs w:val="28"/>
        </w:rPr>
        <w:t>ότι μπορούν να ερμηνεύουν τη Γραφή αμερόληπτα</w:t>
      </w:r>
      <w:r>
        <w:rPr>
          <w:rFonts w:ascii="Century Gothic" w:hAnsi="Century Gothic"/>
          <w:sz w:val="28"/>
          <w:szCs w:val="28"/>
          <w:lang w:val="el-GR"/>
        </w:rPr>
        <w:t>.</w:t>
      </w:r>
      <w:r w:rsidRPr="00BF58B8">
        <w:rPr>
          <w:rFonts w:ascii="Century Gothic" w:hAnsi="Century Gothic"/>
          <w:sz w:val="28"/>
          <w:szCs w:val="28"/>
        </w:rPr>
        <w:t xml:space="preserve"> </w:t>
      </w:r>
    </w:p>
    <w:p w14:paraId="07A6F541" w14:textId="77777777" w:rsidR="001320FD" w:rsidRPr="008F2F12" w:rsidRDefault="001320FD" w:rsidP="004C651B">
      <w:pPr>
        <w:spacing w:line="360" w:lineRule="auto"/>
        <w:jc w:val="both"/>
        <w:rPr>
          <w:rFonts w:ascii="Century Gothic" w:hAnsi="Century Gothic"/>
          <w:sz w:val="28"/>
          <w:szCs w:val="28"/>
        </w:rPr>
      </w:pPr>
    </w:p>
    <w:p w14:paraId="6F75849C" w14:textId="77777777" w:rsidR="005777AC" w:rsidRPr="008F2F12" w:rsidRDefault="00955CA9" w:rsidP="004C651B">
      <w:pPr>
        <w:spacing w:line="360" w:lineRule="auto"/>
        <w:jc w:val="both"/>
        <w:rPr>
          <w:rFonts w:ascii="Century Gothic" w:hAnsi="Century Gothic"/>
          <w:b/>
          <w:color w:val="4A86E8"/>
          <w:sz w:val="28"/>
          <w:szCs w:val="28"/>
        </w:rPr>
      </w:pPr>
      <w:r w:rsidRPr="008F2F12">
        <w:rPr>
          <w:rFonts w:ascii="Century Gothic" w:hAnsi="Century Gothic"/>
          <w:b/>
          <w:color w:val="4A86E8"/>
          <w:sz w:val="28"/>
          <w:szCs w:val="28"/>
        </w:rPr>
        <w:t>Στην αρχή ο Θεός δημιούργησε τον ουρανό και τη γη (Γένεση 1:1)</w:t>
      </w:r>
      <w:r w:rsidR="005777AC" w:rsidRPr="008F2F12">
        <w:rPr>
          <w:rFonts w:ascii="Century Gothic" w:hAnsi="Century Gothic"/>
          <w:b/>
          <w:color w:val="4A86E8"/>
          <w:sz w:val="28"/>
          <w:szCs w:val="28"/>
        </w:rPr>
        <w:t>.</w:t>
      </w:r>
    </w:p>
    <w:p w14:paraId="07A6F543" w14:textId="77777777" w:rsidR="001320FD" w:rsidRPr="008F2F12" w:rsidRDefault="001320FD" w:rsidP="004C651B">
      <w:pPr>
        <w:spacing w:line="360" w:lineRule="auto"/>
        <w:jc w:val="both"/>
        <w:rPr>
          <w:rFonts w:ascii="Century Gothic" w:hAnsi="Century Gothic"/>
          <w:sz w:val="28"/>
          <w:szCs w:val="28"/>
        </w:rPr>
      </w:pPr>
    </w:p>
    <w:p w14:paraId="07A6F546" w14:textId="77777777" w:rsidR="001320FD" w:rsidRPr="008F2F12" w:rsidRDefault="001320FD" w:rsidP="004C651B">
      <w:pPr>
        <w:spacing w:line="360" w:lineRule="auto"/>
        <w:jc w:val="both"/>
        <w:rPr>
          <w:rFonts w:ascii="Century Gothic" w:hAnsi="Century Gothic"/>
          <w:sz w:val="28"/>
          <w:szCs w:val="28"/>
        </w:rPr>
      </w:pPr>
    </w:p>
    <w:p w14:paraId="07A6F547" w14:textId="228758E5" w:rsidR="001320FD" w:rsidRPr="008342A7" w:rsidRDefault="008342A7" w:rsidP="008342A7">
      <w:pPr>
        <w:spacing w:line="360" w:lineRule="auto"/>
        <w:ind w:firstLine="720"/>
        <w:rPr>
          <w:rFonts w:ascii="Century Gothic" w:hAnsi="Century Gothic"/>
          <w:b/>
          <w:bCs/>
          <w:color w:val="548DD4" w:themeColor="text2" w:themeTint="99"/>
          <w:sz w:val="28"/>
          <w:szCs w:val="28"/>
        </w:rPr>
      </w:pPr>
      <w:r w:rsidRPr="008342A7">
        <w:rPr>
          <w:rFonts w:ascii="Century Gothic" w:hAnsi="Century Gothic"/>
          <w:b/>
          <w:bCs/>
          <w:color w:val="548DD4" w:themeColor="text2" w:themeTint="99"/>
          <w:sz w:val="28"/>
          <w:szCs w:val="28"/>
          <w:lang w:val="el-GR"/>
        </w:rPr>
        <w:t>Α.</w:t>
      </w:r>
      <w:r w:rsidR="00955CA9" w:rsidRPr="008342A7">
        <w:rPr>
          <w:rFonts w:ascii="Century Gothic" w:hAnsi="Century Gothic"/>
          <w:b/>
          <w:bCs/>
          <w:color w:val="548DD4" w:themeColor="text2" w:themeTint="99"/>
          <w:sz w:val="28"/>
          <w:szCs w:val="28"/>
        </w:rPr>
        <w:t>ΥΠΟΒΑΘΡΟ</w:t>
      </w:r>
    </w:p>
    <w:p w14:paraId="6A2C4184" w14:textId="1E4E2299" w:rsidR="005777AC" w:rsidRPr="008342A7" w:rsidRDefault="008342A7" w:rsidP="008342A7">
      <w:pPr>
        <w:spacing w:line="360" w:lineRule="auto"/>
        <w:ind w:firstLine="720"/>
        <w:jc w:val="both"/>
        <w:rPr>
          <w:rFonts w:ascii="Century Gothic" w:hAnsi="Century Gothic"/>
          <w:sz w:val="28"/>
          <w:szCs w:val="28"/>
          <w:lang w:val="el-GR"/>
        </w:rPr>
      </w:pPr>
      <w:r>
        <w:rPr>
          <w:rFonts w:ascii="Century Gothic" w:hAnsi="Century Gothic"/>
          <w:sz w:val="28"/>
          <w:szCs w:val="28"/>
          <w:lang w:val="el-GR"/>
        </w:rPr>
        <w:t>Ε</w:t>
      </w:r>
      <w:r w:rsidR="00955CA9" w:rsidRPr="008F2F12">
        <w:rPr>
          <w:rFonts w:ascii="Century Gothic" w:hAnsi="Century Gothic"/>
          <w:sz w:val="28"/>
          <w:szCs w:val="28"/>
        </w:rPr>
        <w:t>πιστημονικό</w:t>
      </w:r>
      <w:r>
        <w:rPr>
          <w:rFonts w:ascii="Century Gothic" w:hAnsi="Century Gothic"/>
          <w:sz w:val="28"/>
          <w:szCs w:val="28"/>
          <w:lang w:val="el-GR"/>
        </w:rPr>
        <w:t>ς</w:t>
      </w:r>
      <w:r w:rsidR="00955CA9" w:rsidRPr="008F2F12">
        <w:rPr>
          <w:rFonts w:ascii="Century Gothic" w:hAnsi="Century Gothic"/>
          <w:sz w:val="28"/>
          <w:szCs w:val="28"/>
        </w:rPr>
        <w:t xml:space="preserve"> ορθολογισμό</w:t>
      </w:r>
      <w:r>
        <w:rPr>
          <w:rFonts w:ascii="Century Gothic" w:hAnsi="Century Gothic"/>
          <w:sz w:val="28"/>
          <w:szCs w:val="28"/>
          <w:lang w:val="el-GR"/>
        </w:rPr>
        <w:t>ς:</w:t>
      </w:r>
    </w:p>
    <w:p w14:paraId="25FCD6E3" w14:textId="77777777" w:rsidR="00DB2591" w:rsidRPr="008F2F12" w:rsidRDefault="00DB2591" w:rsidP="004C651B">
      <w:pPr>
        <w:spacing w:line="360" w:lineRule="auto"/>
        <w:ind w:firstLine="720"/>
        <w:jc w:val="both"/>
        <w:rPr>
          <w:rFonts w:ascii="Century Gothic" w:hAnsi="Century Gothic"/>
          <w:sz w:val="28"/>
          <w:szCs w:val="28"/>
        </w:rPr>
      </w:pPr>
    </w:p>
    <w:p w14:paraId="5648BC2D" w14:textId="50745416" w:rsidR="005777AC" w:rsidRPr="008342A7" w:rsidRDefault="00955CA9" w:rsidP="008342A7">
      <w:pPr>
        <w:pStyle w:val="ListParagraph"/>
        <w:numPr>
          <w:ilvl w:val="0"/>
          <w:numId w:val="7"/>
        </w:numPr>
        <w:spacing w:line="360" w:lineRule="auto"/>
        <w:jc w:val="both"/>
        <w:rPr>
          <w:rFonts w:ascii="Century Gothic" w:hAnsi="Century Gothic"/>
          <w:sz w:val="28"/>
          <w:szCs w:val="28"/>
          <w:lang w:val="el-GR"/>
        </w:rPr>
      </w:pPr>
      <w:r w:rsidRPr="008342A7">
        <w:rPr>
          <w:rFonts w:ascii="Century Gothic" w:hAnsi="Century Gothic"/>
          <w:sz w:val="28"/>
          <w:szCs w:val="28"/>
        </w:rPr>
        <w:t xml:space="preserve">Ο </w:t>
      </w:r>
      <w:r w:rsidR="00DB2591" w:rsidRPr="008342A7">
        <w:rPr>
          <w:rFonts w:ascii="Century Gothic" w:hAnsi="Century Gothic"/>
          <w:sz w:val="28"/>
          <w:szCs w:val="28"/>
          <w:lang w:val="el-GR"/>
        </w:rPr>
        <w:t>Καρτέσιος</w:t>
      </w:r>
      <w:r w:rsidR="00C257C6" w:rsidRPr="008342A7">
        <w:rPr>
          <w:rFonts w:ascii="Century Gothic" w:hAnsi="Century Gothic"/>
          <w:sz w:val="28"/>
          <w:szCs w:val="28"/>
          <w:lang w:val="el-GR"/>
        </w:rPr>
        <w:t xml:space="preserve"> (</w:t>
      </w:r>
      <w:r w:rsidRPr="008342A7">
        <w:rPr>
          <w:rFonts w:ascii="Century Gothic" w:hAnsi="Century Gothic"/>
          <w:sz w:val="28"/>
          <w:szCs w:val="28"/>
        </w:rPr>
        <w:t>Ρενέ Ντεκάρτ</w:t>
      </w:r>
      <w:r w:rsidR="00C257C6" w:rsidRPr="008342A7">
        <w:rPr>
          <w:rFonts w:ascii="Century Gothic" w:hAnsi="Century Gothic"/>
          <w:sz w:val="28"/>
          <w:szCs w:val="28"/>
          <w:lang w:val="el-GR"/>
        </w:rPr>
        <w:t>)</w:t>
      </w:r>
      <w:r w:rsidR="008342A7" w:rsidRPr="008342A7">
        <w:rPr>
          <w:rFonts w:ascii="Century Gothic" w:hAnsi="Century Gothic"/>
          <w:sz w:val="28"/>
          <w:szCs w:val="28"/>
          <w:lang w:val="el-GR"/>
        </w:rPr>
        <w:t xml:space="preserve"> (</w:t>
      </w:r>
      <w:r w:rsidRPr="008342A7">
        <w:rPr>
          <w:rFonts w:ascii="Century Gothic" w:hAnsi="Century Gothic"/>
          <w:sz w:val="28"/>
          <w:szCs w:val="28"/>
        </w:rPr>
        <w:t>1596</w:t>
      </w:r>
      <w:r w:rsidR="008342A7" w:rsidRPr="008342A7">
        <w:rPr>
          <w:rFonts w:ascii="Century Gothic" w:hAnsi="Century Gothic"/>
          <w:sz w:val="28"/>
          <w:szCs w:val="28"/>
          <w:lang w:val="el-GR"/>
        </w:rPr>
        <w:t>-</w:t>
      </w:r>
      <w:r w:rsidRPr="008342A7">
        <w:rPr>
          <w:rFonts w:ascii="Century Gothic" w:hAnsi="Century Gothic"/>
          <w:sz w:val="28"/>
          <w:szCs w:val="28"/>
        </w:rPr>
        <w:t>1650</w:t>
      </w:r>
      <w:r w:rsidR="008342A7" w:rsidRPr="008342A7">
        <w:rPr>
          <w:rFonts w:ascii="Century Gothic" w:hAnsi="Century Gothic"/>
          <w:sz w:val="28"/>
          <w:szCs w:val="28"/>
          <w:lang w:val="el-GR"/>
        </w:rPr>
        <w:t xml:space="preserve">), </w:t>
      </w:r>
      <w:r w:rsidRPr="008342A7">
        <w:rPr>
          <w:rFonts w:ascii="Century Gothic" w:hAnsi="Century Gothic"/>
          <w:sz w:val="28"/>
          <w:szCs w:val="28"/>
        </w:rPr>
        <w:t>ο πατέρας του σύγχρονου ορθολογισμού</w:t>
      </w:r>
      <w:r w:rsidR="008342A7" w:rsidRPr="008342A7">
        <w:rPr>
          <w:rFonts w:ascii="Century Gothic" w:hAnsi="Century Gothic"/>
          <w:sz w:val="28"/>
          <w:szCs w:val="28"/>
          <w:lang w:val="el-GR"/>
        </w:rPr>
        <w:t xml:space="preserve">, </w:t>
      </w:r>
      <w:r w:rsidRPr="008342A7">
        <w:rPr>
          <w:rFonts w:ascii="Century Gothic" w:hAnsi="Century Gothic"/>
          <w:sz w:val="28"/>
          <w:szCs w:val="28"/>
        </w:rPr>
        <w:t>προώθησε την λογική ως τον ανώτατο κριτή της αλήθειας</w:t>
      </w:r>
      <w:r w:rsidR="005777AC" w:rsidRPr="008342A7">
        <w:rPr>
          <w:rFonts w:ascii="Century Gothic" w:hAnsi="Century Gothic"/>
          <w:sz w:val="28"/>
          <w:szCs w:val="28"/>
        </w:rPr>
        <w:t>.</w:t>
      </w:r>
    </w:p>
    <w:p w14:paraId="2F8CF01C" w14:textId="77777777" w:rsidR="008342A7" w:rsidRDefault="008342A7" w:rsidP="004C651B">
      <w:pPr>
        <w:spacing w:line="360" w:lineRule="auto"/>
        <w:ind w:firstLine="720"/>
        <w:jc w:val="both"/>
        <w:rPr>
          <w:rFonts w:ascii="Century Gothic" w:hAnsi="Century Gothic"/>
          <w:sz w:val="28"/>
          <w:szCs w:val="28"/>
          <w:lang w:val="el-GR"/>
        </w:rPr>
      </w:pPr>
    </w:p>
    <w:p w14:paraId="69CB1D2D" w14:textId="77777777" w:rsidR="008342A7" w:rsidRDefault="008342A7" w:rsidP="004C651B">
      <w:pPr>
        <w:spacing w:line="360" w:lineRule="auto"/>
        <w:ind w:firstLine="720"/>
        <w:jc w:val="both"/>
        <w:rPr>
          <w:rFonts w:ascii="Century Gothic" w:hAnsi="Century Gothic"/>
          <w:sz w:val="28"/>
          <w:szCs w:val="28"/>
          <w:lang w:val="el-GR"/>
        </w:rPr>
      </w:pPr>
    </w:p>
    <w:p w14:paraId="50A3A091" w14:textId="0061FC73" w:rsidR="005777AC" w:rsidRPr="008342A7" w:rsidRDefault="00955CA9" w:rsidP="008342A7">
      <w:pPr>
        <w:pStyle w:val="ListParagraph"/>
        <w:numPr>
          <w:ilvl w:val="0"/>
          <w:numId w:val="7"/>
        </w:numPr>
        <w:spacing w:line="360" w:lineRule="auto"/>
        <w:jc w:val="both"/>
        <w:rPr>
          <w:rFonts w:ascii="Century Gothic" w:hAnsi="Century Gothic"/>
          <w:sz w:val="28"/>
          <w:szCs w:val="28"/>
        </w:rPr>
      </w:pPr>
      <w:r w:rsidRPr="008342A7">
        <w:rPr>
          <w:rFonts w:ascii="Century Gothic" w:hAnsi="Century Gothic"/>
          <w:sz w:val="28"/>
          <w:szCs w:val="28"/>
        </w:rPr>
        <w:t>Ο Φράνσις Μπέικον</w:t>
      </w:r>
      <w:r w:rsidR="008342A7" w:rsidRPr="008342A7">
        <w:rPr>
          <w:rFonts w:ascii="Century Gothic" w:hAnsi="Century Gothic"/>
          <w:sz w:val="28"/>
          <w:szCs w:val="28"/>
          <w:lang w:val="el-GR"/>
        </w:rPr>
        <w:t xml:space="preserve"> (</w:t>
      </w:r>
      <w:r w:rsidRPr="008342A7">
        <w:rPr>
          <w:rFonts w:ascii="Century Gothic" w:hAnsi="Century Gothic"/>
          <w:sz w:val="28"/>
          <w:szCs w:val="28"/>
        </w:rPr>
        <w:t>1561</w:t>
      </w:r>
      <w:r w:rsidR="008342A7" w:rsidRPr="008342A7">
        <w:rPr>
          <w:rFonts w:ascii="Century Gothic" w:hAnsi="Century Gothic"/>
          <w:sz w:val="28"/>
          <w:szCs w:val="28"/>
          <w:lang w:val="el-GR"/>
        </w:rPr>
        <w:t>-</w:t>
      </w:r>
      <w:r w:rsidRPr="008342A7">
        <w:rPr>
          <w:rFonts w:ascii="Century Gothic" w:hAnsi="Century Gothic"/>
          <w:sz w:val="28"/>
          <w:szCs w:val="28"/>
        </w:rPr>
        <w:t>1626</w:t>
      </w:r>
      <w:r w:rsidR="008342A7" w:rsidRPr="008342A7">
        <w:rPr>
          <w:rFonts w:ascii="Century Gothic" w:hAnsi="Century Gothic"/>
          <w:sz w:val="28"/>
          <w:szCs w:val="28"/>
          <w:lang w:val="el-GR"/>
        </w:rPr>
        <w:t xml:space="preserve">), </w:t>
      </w:r>
      <w:r w:rsidRPr="008342A7">
        <w:rPr>
          <w:rFonts w:ascii="Century Gothic" w:hAnsi="Century Gothic"/>
          <w:sz w:val="28"/>
          <w:szCs w:val="28"/>
        </w:rPr>
        <w:t>ο πατέρας της σύγχρονης επιστήμης, εφάρμοσε τη λογική σκέψη στη μελέτη του φυσικού κόσμου</w:t>
      </w:r>
      <w:r w:rsidR="005777AC" w:rsidRPr="008342A7">
        <w:rPr>
          <w:rFonts w:ascii="Century Gothic" w:hAnsi="Century Gothic"/>
          <w:sz w:val="28"/>
          <w:szCs w:val="28"/>
        </w:rPr>
        <w:t>.</w:t>
      </w:r>
    </w:p>
    <w:p w14:paraId="5C0979EF" w14:textId="77777777" w:rsidR="008342A7" w:rsidRDefault="008342A7" w:rsidP="008342A7">
      <w:pPr>
        <w:spacing w:line="360" w:lineRule="auto"/>
        <w:ind w:firstLine="720"/>
        <w:jc w:val="both"/>
        <w:rPr>
          <w:rFonts w:ascii="Century Gothic" w:hAnsi="Century Gothic"/>
          <w:sz w:val="28"/>
          <w:szCs w:val="28"/>
        </w:rPr>
      </w:pPr>
    </w:p>
    <w:p w14:paraId="6D4675CE" w14:textId="548E2324" w:rsidR="0049472F" w:rsidRPr="008342A7" w:rsidRDefault="008342A7" w:rsidP="008342A7">
      <w:pPr>
        <w:spacing w:line="360" w:lineRule="auto"/>
        <w:ind w:left="720"/>
        <w:rPr>
          <w:rFonts w:ascii="Century Gothic" w:hAnsi="Century Gothic"/>
          <w:sz w:val="28"/>
          <w:szCs w:val="28"/>
          <w:highlight w:val="white"/>
          <w:lang w:val="el-GR"/>
        </w:rPr>
      </w:pPr>
      <w:r>
        <w:rPr>
          <w:rFonts w:ascii="Century Gothic" w:hAnsi="Century Gothic"/>
          <w:sz w:val="28"/>
          <w:szCs w:val="28"/>
          <w:highlight w:val="white"/>
          <w:lang w:val="el-GR"/>
        </w:rPr>
        <w:t>Σ</w:t>
      </w:r>
      <w:r w:rsidR="00955CA9" w:rsidRPr="008F2F12">
        <w:rPr>
          <w:rFonts w:ascii="Century Gothic" w:hAnsi="Century Gothic"/>
          <w:sz w:val="28"/>
          <w:szCs w:val="28"/>
          <w:highlight w:val="white"/>
        </w:rPr>
        <w:t>τρουκτουραλισμός</w:t>
      </w:r>
      <w:r>
        <w:rPr>
          <w:rFonts w:ascii="Century Gothic" w:hAnsi="Century Gothic"/>
          <w:sz w:val="28"/>
          <w:szCs w:val="28"/>
          <w:highlight w:val="white"/>
          <w:lang w:val="el-GR"/>
        </w:rPr>
        <w:t>: Οι</w:t>
      </w:r>
      <w:r w:rsidR="00955CA9" w:rsidRPr="008F2F12">
        <w:rPr>
          <w:rFonts w:ascii="Century Gothic" w:hAnsi="Century Gothic"/>
          <w:sz w:val="28"/>
          <w:szCs w:val="28"/>
          <w:highlight w:val="white"/>
        </w:rPr>
        <w:t xml:space="preserve"> στρουκτουραλιστές προσπάθησαν να</w:t>
      </w:r>
      <w:r>
        <w:rPr>
          <w:rFonts w:ascii="Century Gothic" w:hAnsi="Century Gothic"/>
          <w:sz w:val="28"/>
          <w:szCs w:val="28"/>
          <w:highlight w:val="white"/>
          <w:lang w:val="el-GR"/>
        </w:rPr>
        <w:t xml:space="preserve"> </w:t>
      </w:r>
      <w:r w:rsidR="00955CA9" w:rsidRPr="008F2F12">
        <w:rPr>
          <w:rFonts w:ascii="Century Gothic" w:hAnsi="Century Gothic"/>
          <w:sz w:val="28"/>
          <w:szCs w:val="28"/>
          <w:highlight w:val="white"/>
        </w:rPr>
        <w:t xml:space="preserve">χρησιμοποιήσουν την ορθολογική και επιστημονική αντικειμενικότητα ώστε να αποκτήσουν κατανόηση όλων όσων μελετούσαν </w:t>
      </w:r>
      <w:r>
        <w:rPr>
          <w:rFonts w:ascii="Century Gothic" w:hAnsi="Century Gothic"/>
          <w:sz w:val="28"/>
          <w:szCs w:val="28"/>
          <w:highlight w:val="white"/>
          <w:lang w:val="el-GR"/>
        </w:rPr>
        <w:t>.</w:t>
      </w:r>
    </w:p>
    <w:p w14:paraId="406FA13C" w14:textId="77777777" w:rsidR="008342A7" w:rsidRDefault="008342A7" w:rsidP="004C651B">
      <w:pPr>
        <w:spacing w:line="360" w:lineRule="auto"/>
        <w:ind w:firstLine="720"/>
        <w:jc w:val="both"/>
        <w:rPr>
          <w:rFonts w:ascii="Century Gothic" w:hAnsi="Century Gothic"/>
          <w:sz w:val="28"/>
          <w:szCs w:val="28"/>
          <w:highlight w:val="white"/>
        </w:rPr>
      </w:pPr>
    </w:p>
    <w:p w14:paraId="4EAF17D6" w14:textId="77777777" w:rsidR="008342A7" w:rsidRDefault="008342A7" w:rsidP="004C651B">
      <w:pPr>
        <w:spacing w:line="360" w:lineRule="auto"/>
        <w:ind w:firstLine="720"/>
        <w:jc w:val="both"/>
        <w:rPr>
          <w:rFonts w:ascii="Century Gothic" w:hAnsi="Century Gothic"/>
          <w:sz w:val="28"/>
          <w:szCs w:val="28"/>
          <w:highlight w:val="white"/>
        </w:rPr>
      </w:pPr>
    </w:p>
    <w:p w14:paraId="07A6F555" w14:textId="77777777" w:rsidR="001320FD" w:rsidRPr="008F2F12" w:rsidRDefault="001320FD" w:rsidP="004C651B">
      <w:pPr>
        <w:spacing w:line="360" w:lineRule="auto"/>
        <w:jc w:val="both"/>
        <w:rPr>
          <w:rFonts w:ascii="Century Gothic" w:hAnsi="Century Gothic"/>
          <w:sz w:val="28"/>
          <w:szCs w:val="28"/>
        </w:rPr>
      </w:pPr>
    </w:p>
    <w:p w14:paraId="07A6F557" w14:textId="73970B52" w:rsidR="001320FD" w:rsidRPr="008F2F12" w:rsidRDefault="008342A7" w:rsidP="008342A7">
      <w:pPr>
        <w:spacing w:line="360" w:lineRule="auto"/>
        <w:ind w:firstLine="720"/>
        <w:rPr>
          <w:rFonts w:ascii="Century Gothic" w:hAnsi="Century Gothic"/>
          <w:b/>
          <w:color w:val="4A86E8"/>
          <w:sz w:val="28"/>
          <w:szCs w:val="28"/>
        </w:rPr>
      </w:pPr>
      <w:r>
        <w:rPr>
          <w:rFonts w:ascii="Century Gothic" w:hAnsi="Century Gothic"/>
          <w:b/>
          <w:color w:val="4A86E8"/>
          <w:sz w:val="28"/>
          <w:szCs w:val="28"/>
          <w:lang w:val="el-GR"/>
        </w:rPr>
        <w:t xml:space="preserve">Β. </w:t>
      </w:r>
      <w:r w:rsidR="00955CA9" w:rsidRPr="008F2F12">
        <w:rPr>
          <w:rFonts w:ascii="Century Gothic" w:hAnsi="Century Gothic"/>
          <w:b/>
          <w:color w:val="4A86E8"/>
          <w:sz w:val="28"/>
          <w:szCs w:val="28"/>
        </w:rPr>
        <w:t>ΕΠΙΡΡΟΗ</w:t>
      </w:r>
    </w:p>
    <w:p w14:paraId="3A2DF137" w14:textId="09B9C828" w:rsidR="005777AC" w:rsidRPr="009C5312" w:rsidRDefault="008342A7" w:rsidP="009C5312">
      <w:pPr>
        <w:pStyle w:val="ListParagraph"/>
        <w:numPr>
          <w:ilvl w:val="0"/>
          <w:numId w:val="8"/>
        </w:numPr>
        <w:spacing w:line="360" w:lineRule="auto"/>
        <w:jc w:val="both"/>
        <w:rPr>
          <w:rFonts w:ascii="Century Gothic" w:hAnsi="Century Gothic"/>
          <w:sz w:val="28"/>
          <w:szCs w:val="28"/>
        </w:rPr>
      </w:pPr>
      <w:bookmarkStart w:id="4" w:name="_Hlk156937922"/>
      <w:r w:rsidRPr="009C5312">
        <w:rPr>
          <w:rFonts w:ascii="Century Gothic" w:hAnsi="Century Gothic"/>
          <w:sz w:val="28"/>
          <w:szCs w:val="28"/>
          <w:lang w:val="el-GR"/>
        </w:rPr>
        <w:t>Κ</w:t>
      </w:r>
      <w:r w:rsidR="00955CA9" w:rsidRPr="009C5312">
        <w:rPr>
          <w:rFonts w:ascii="Century Gothic" w:hAnsi="Century Gothic"/>
          <w:sz w:val="28"/>
          <w:szCs w:val="28"/>
        </w:rPr>
        <w:t>ριτική βιβλική μελέτη</w:t>
      </w:r>
      <w:r w:rsidRPr="009C5312">
        <w:rPr>
          <w:rFonts w:ascii="Century Gothic" w:hAnsi="Century Gothic"/>
          <w:sz w:val="28"/>
          <w:szCs w:val="28"/>
          <w:lang w:val="el-GR"/>
        </w:rPr>
        <w:t>:</w:t>
      </w:r>
      <w:r w:rsidR="009C5312" w:rsidRPr="009C5312">
        <w:rPr>
          <w:rFonts w:ascii="Century Gothic" w:hAnsi="Century Gothic"/>
          <w:lang w:val="el-GR"/>
        </w:rPr>
        <w:t xml:space="preserve"> </w:t>
      </w:r>
      <w:bookmarkEnd w:id="4"/>
      <w:r w:rsidR="009C5312" w:rsidRPr="009C5312">
        <w:rPr>
          <w:rFonts w:ascii="Century Gothic" w:hAnsi="Century Gothic"/>
          <w:sz w:val="28"/>
          <w:szCs w:val="28"/>
          <w:lang w:val="el-GR"/>
        </w:rPr>
        <w:t>Η</w:t>
      </w:r>
      <w:r w:rsidR="009C5312" w:rsidRPr="009C5312">
        <w:rPr>
          <w:sz w:val="28"/>
          <w:szCs w:val="28"/>
          <w:lang w:val="el-GR"/>
        </w:rPr>
        <w:t xml:space="preserve"> </w:t>
      </w:r>
      <w:r w:rsidR="009C5312" w:rsidRPr="009C5312">
        <w:rPr>
          <w:rFonts w:ascii="Century Gothic" w:hAnsi="Century Gothic"/>
          <w:sz w:val="28"/>
          <w:szCs w:val="28"/>
        </w:rPr>
        <w:t xml:space="preserve">αξιολόγησης της Γραφής </w:t>
      </w:r>
      <w:r w:rsidR="009C5312" w:rsidRPr="009C5312">
        <w:rPr>
          <w:rFonts w:ascii="Century Gothic" w:hAnsi="Century Gothic"/>
          <w:sz w:val="28"/>
          <w:szCs w:val="28"/>
          <w:lang w:val="el-GR"/>
        </w:rPr>
        <w:t xml:space="preserve">γίνεται μόνο </w:t>
      </w:r>
      <w:r w:rsidR="009C5312" w:rsidRPr="009C5312">
        <w:rPr>
          <w:rFonts w:ascii="Century Gothic" w:hAnsi="Century Gothic"/>
          <w:sz w:val="28"/>
          <w:szCs w:val="28"/>
        </w:rPr>
        <w:t xml:space="preserve">είναι μέσω της ορθολογικής έρευνας, </w:t>
      </w:r>
      <w:r w:rsidRPr="009C5312">
        <w:rPr>
          <w:rFonts w:ascii="Century Gothic" w:hAnsi="Century Gothic"/>
          <w:sz w:val="28"/>
          <w:szCs w:val="28"/>
          <w:lang w:val="el-GR"/>
        </w:rPr>
        <w:t>και επομένως απορρίπτουν πολλούς από τους ισχυρισμούς και τις διδασκαλίες της Γραφής.</w:t>
      </w:r>
    </w:p>
    <w:p w14:paraId="571869B3" w14:textId="77777777" w:rsidR="009C5312" w:rsidRPr="008342A7" w:rsidRDefault="009C5312" w:rsidP="008342A7">
      <w:pPr>
        <w:spacing w:line="360" w:lineRule="auto"/>
        <w:ind w:firstLine="720"/>
        <w:jc w:val="both"/>
        <w:rPr>
          <w:rFonts w:ascii="Century Gothic" w:hAnsi="Century Gothic"/>
          <w:sz w:val="28"/>
          <w:szCs w:val="28"/>
          <w:lang w:val="el-GR"/>
        </w:rPr>
      </w:pPr>
    </w:p>
    <w:p w14:paraId="77790969" w14:textId="0ABBF8BF" w:rsidR="005777AC" w:rsidRPr="009C5312" w:rsidRDefault="008342A7" w:rsidP="009C5312">
      <w:pPr>
        <w:pStyle w:val="ListParagraph"/>
        <w:numPr>
          <w:ilvl w:val="0"/>
          <w:numId w:val="8"/>
        </w:numPr>
        <w:spacing w:line="360" w:lineRule="auto"/>
        <w:jc w:val="both"/>
        <w:rPr>
          <w:rFonts w:ascii="Century Gothic" w:hAnsi="Century Gothic"/>
          <w:sz w:val="28"/>
          <w:szCs w:val="28"/>
          <w:lang w:val="el-GR"/>
        </w:rPr>
      </w:pPr>
      <w:r w:rsidRPr="009C5312">
        <w:rPr>
          <w:rFonts w:ascii="Century Gothic" w:hAnsi="Century Gothic"/>
          <w:sz w:val="28"/>
          <w:szCs w:val="28"/>
          <w:lang w:val="el-GR"/>
        </w:rPr>
        <w:t>Ε</w:t>
      </w:r>
      <w:r w:rsidR="00955CA9" w:rsidRPr="009C5312">
        <w:rPr>
          <w:rFonts w:ascii="Century Gothic" w:hAnsi="Century Gothic"/>
          <w:sz w:val="28"/>
          <w:szCs w:val="28"/>
        </w:rPr>
        <w:t>υαγγελική βιβλική μελέτη</w:t>
      </w:r>
      <w:r w:rsidRPr="009C5312">
        <w:rPr>
          <w:rFonts w:ascii="Century Gothic" w:hAnsi="Century Gothic"/>
          <w:sz w:val="28"/>
          <w:szCs w:val="28"/>
          <w:lang w:val="el-GR"/>
        </w:rPr>
        <w:t>:</w:t>
      </w:r>
      <w:r w:rsidR="009C5312" w:rsidRPr="009C5312">
        <w:t xml:space="preserve"> </w:t>
      </w:r>
      <w:r w:rsidR="009C5312" w:rsidRPr="009C5312">
        <w:rPr>
          <w:rFonts w:ascii="Century Gothic" w:hAnsi="Century Gothic"/>
          <w:sz w:val="28"/>
          <w:szCs w:val="28"/>
          <w:lang w:val="el-GR"/>
        </w:rPr>
        <w:t xml:space="preserve">Επιβεβαιώνουν ότι η Γραφή είναι απολύτως </w:t>
      </w:r>
      <w:r w:rsidR="009C5312" w:rsidRPr="009C5312">
        <w:rPr>
          <w:rFonts w:ascii="Century Gothic" w:hAnsi="Century Gothic"/>
          <w:sz w:val="28"/>
          <w:szCs w:val="28"/>
          <w:highlight w:val="white"/>
        </w:rPr>
        <w:t xml:space="preserve">αληθής </w:t>
      </w:r>
      <w:r w:rsidR="009C5312" w:rsidRPr="009C5312">
        <w:rPr>
          <w:rFonts w:ascii="Century Gothic" w:hAnsi="Century Gothic"/>
          <w:sz w:val="28"/>
          <w:szCs w:val="28"/>
          <w:lang w:val="el-GR"/>
        </w:rPr>
        <w:t>και έγκυρη και ότι όλα τα επιστημονικά πορίσματα υπόκεινται στις διδασκαλίες της.</w:t>
      </w:r>
    </w:p>
    <w:p w14:paraId="6572327F" w14:textId="77777777" w:rsidR="009C5312" w:rsidRPr="008342A7" w:rsidRDefault="009C5312" w:rsidP="009C5312">
      <w:pPr>
        <w:spacing w:line="360" w:lineRule="auto"/>
        <w:ind w:left="720"/>
        <w:jc w:val="both"/>
        <w:rPr>
          <w:rFonts w:ascii="Century Gothic" w:hAnsi="Century Gothic"/>
          <w:sz w:val="28"/>
          <w:szCs w:val="28"/>
          <w:lang w:val="el-GR"/>
        </w:rPr>
      </w:pPr>
    </w:p>
    <w:p w14:paraId="07A6F562" w14:textId="77777777" w:rsidR="001320FD" w:rsidRPr="008F2F12" w:rsidRDefault="001320FD" w:rsidP="004C651B">
      <w:pPr>
        <w:spacing w:line="360" w:lineRule="auto"/>
        <w:jc w:val="both"/>
        <w:rPr>
          <w:rFonts w:ascii="Century Gothic" w:hAnsi="Century Gothic"/>
          <w:sz w:val="28"/>
          <w:szCs w:val="28"/>
        </w:rPr>
      </w:pPr>
    </w:p>
    <w:p w14:paraId="07A6F563" w14:textId="02571B89" w:rsidR="001320FD" w:rsidRPr="008F2F12" w:rsidRDefault="009C5312" w:rsidP="009C5312">
      <w:pPr>
        <w:spacing w:line="360" w:lineRule="auto"/>
        <w:rPr>
          <w:rFonts w:ascii="Century Gothic" w:hAnsi="Century Gothic"/>
          <w:b/>
          <w:color w:val="4A86E8"/>
          <w:sz w:val="28"/>
          <w:szCs w:val="28"/>
        </w:rPr>
      </w:pPr>
      <w:r>
        <w:rPr>
          <w:rFonts w:ascii="Century Gothic" w:hAnsi="Century Gothic"/>
          <w:b/>
          <w:color w:val="4A86E8"/>
          <w:sz w:val="28"/>
          <w:szCs w:val="28"/>
          <w:lang w:val="el-GR"/>
        </w:rPr>
        <w:lastRenderedPageBreak/>
        <w:t xml:space="preserve">ΙΙΙ. </w:t>
      </w:r>
      <w:r w:rsidR="00955CA9" w:rsidRPr="008F2F12">
        <w:rPr>
          <w:rFonts w:ascii="Century Gothic" w:hAnsi="Century Gothic"/>
          <w:b/>
          <w:color w:val="4A86E8"/>
          <w:sz w:val="28"/>
          <w:szCs w:val="28"/>
        </w:rPr>
        <w:t>ΥΠΟΚΕΙΜΕΝΙΚΗ ΠΡΟΣΕΓΓΙΣΗ</w:t>
      </w:r>
    </w:p>
    <w:p w14:paraId="06A8760A" w14:textId="77777777" w:rsidR="009C5312" w:rsidRDefault="009C5312" w:rsidP="009C5312">
      <w:pPr>
        <w:spacing w:line="360" w:lineRule="auto"/>
        <w:jc w:val="both"/>
        <w:rPr>
          <w:rFonts w:ascii="Century Gothic" w:hAnsi="Century Gothic"/>
          <w:sz w:val="28"/>
          <w:szCs w:val="28"/>
        </w:rPr>
      </w:pPr>
    </w:p>
    <w:p w14:paraId="6A7B446B" w14:textId="4057E2E6" w:rsidR="005777AC" w:rsidRPr="008F2F12" w:rsidRDefault="009C5312" w:rsidP="009C5312">
      <w:pPr>
        <w:spacing w:line="360" w:lineRule="auto"/>
        <w:jc w:val="both"/>
        <w:rPr>
          <w:rFonts w:ascii="Century Gothic" w:hAnsi="Century Gothic"/>
          <w:sz w:val="28"/>
          <w:szCs w:val="28"/>
        </w:rPr>
      </w:pPr>
      <w:r>
        <w:rPr>
          <w:rFonts w:ascii="Century Gothic" w:hAnsi="Century Gothic"/>
          <w:sz w:val="28"/>
          <w:szCs w:val="28"/>
          <w:lang w:val="el-GR"/>
        </w:rPr>
        <w:t>Οι</w:t>
      </w:r>
      <w:r w:rsidR="00955CA9" w:rsidRPr="008F2F12">
        <w:rPr>
          <w:rFonts w:ascii="Century Gothic" w:hAnsi="Century Gothic"/>
          <w:sz w:val="28"/>
          <w:szCs w:val="28"/>
        </w:rPr>
        <w:t xml:space="preserve"> υποκειμενιστές αναγνωρίζουν ότι οι άνθρωποι και ο κόσμος, και ειδικά τα ζητήματα πίστης, είναι υπερβολικά πολύπλοκα ώστε να </w:t>
      </w:r>
      <w:r w:rsidR="009E72B0" w:rsidRPr="008F2F12">
        <w:rPr>
          <w:rFonts w:ascii="Century Gothic" w:hAnsi="Century Gothic"/>
          <w:sz w:val="28"/>
          <w:szCs w:val="28"/>
          <w:lang w:val="el-GR"/>
        </w:rPr>
        <w:t>εξηγηθούν</w:t>
      </w:r>
      <w:r w:rsidR="00955CA9" w:rsidRPr="008F2F12">
        <w:rPr>
          <w:rFonts w:ascii="Century Gothic" w:hAnsi="Century Gothic"/>
          <w:sz w:val="28"/>
          <w:szCs w:val="28"/>
        </w:rPr>
        <w:t xml:space="preserve"> από τον επιστημονικό ορθολογισμό</w:t>
      </w:r>
      <w:r w:rsidR="005777AC" w:rsidRPr="008F2F12">
        <w:rPr>
          <w:rFonts w:ascii="Century Gothic" w:hAnsi="Century Gothic"/>
          <w:sz w:val="28"/>
          <w:szCs w:val="28"/>
        </w:rPr>
        <w:t>.</w:t>
      </w:r>
    </w:p>
    <w:p w14:paraId="4B808BB4" w14:textId="77777777" w:rsidR="009C5312" w:rsidRDefault="009C5312" w:rsidP="004C651B">
      <w:pPr>
        <w:spacing w:line="360" w:lineRule="auto"/>
        <w:ind w:firstLine="720"/>
        <w:jc w:val="both"/>
        <w:rPr>
          <w:rFonts w:ascii="Century Gothic" w:hAnsi="Century Gothic"/>
          <w:sz w:val="28"/>
          <w:szCs w:val="28"/>
        </w:rPr>
      </w:pPr>
    </w:p>
    <w:p w14:paraId="44EFD8AB" w14:textId="77777777" w:rsidR="009C5312" w:rsidRDefault="009C5312" w:rsidP="004C651B">
      <w:pPr>
        <w:spacing w:line="360" w:lineRule="auto"/>
        <w:ind w:firstLine="720"/>
        <w:jc w:val="both"/>
        <w:rPr>
          <w:rFonts w:ascii="Century Gothic" w:hAnsi="Century Gothic"/>
          <w:sz w:val="28"/>
          <w:szCs w:val="28"/>
        </w:rPr>
      </w:pPr>
    </w:p>
    <w:p w14:paraId="07A6F568" w14:textId="1761158E" w:rsidR="001320FD" w:rsidRPr="008F2F12" w:rsidRDefault="00955CA9" w:rsidP="009C5312">
      <w:pPr>
        <w:spacing w:line="360" w:lineRule="auto"/>
        <w:jc w:val="both"/>
        <w:rPr>
          <w:rFonts w:ascii="Century Gothic" w:hAnsi="Century Gothic"/>
          <w:b/>
          <w:color w:val="4A86E8"/>
          <w:sz w:val="28"/>
          <w:szCs w:val="28"/>
        </w:rPr>
      </w:pPr>
      <w:r w:rsidRPr="008F2F12">
        <w:rPr>
          <w:rFonts w:ascii="Century Gothic" w:hAnsi="Century Gothic"/>
          <w:b/>
          <w:color w:val="4A86E8"/>
          <w:sz w:val="28"/>
          <w:szCs w:val="28"/>
        </w:rPr>
        <w:t>Σας δίνω μια νέα εντολή, να αγαπάτε ο ένας τον άλλο</w:t>
      </w:r>
      <w:r w:rsidR="005777AC" w:rsidRPr="008F2F12">
        <w:rPr>
          <w:rFonts w:ascii="Century Gothic" w:hAnsi="Century Gothic"/>
          <w:b/>
          <w:color w:val="4A86E8"/>
          <w:sz w:val="28"/>
          <w:szCs w:val="28"/>
        </w:rPr>
        <w:t>.</w:t>
      </w:r>
      <w:r w:rsidR="009C5312">
        <w:rPr>
          <w:rFonts w:ascii="Century Gothic" w:hAnsi="Century Gothic"/>
          <w:b/>
          <w:color w:val="4A86E8"/>
          <w:sz w:val="28"/>
          <w:szCs w:val="28"/>
          <w:lang w:val="el-GR"/>
        </w:rPr>
        <w:t xml:space="preserve"> </w:t>
      </w:r>
      <w:r w:rsidRPr="008F2F12">
        <w:rPr>
          <w:rFonts w:ascii="Century Gothic" w:hAnsi="Century Gothic"/>
          <w:b/>
          <w:color w:val="4A86E8"/>
          <w:sz w:val="28"/>
          <w:szCs w:val="28"/>
        </w:rPr>
        <w:t>Όπως σας αγάπησα εγώ, να αγαπάτε κι εσείς ο ένας τον άλλο</w:t>
      </w:r>
      <w:r w:rsidR="005777AC" w:rsidRPr="008F2F12">
        <w:rPr>
          <w:rFonts w:ascii="Century Gothic" w:hAnsi="Century Gothic"/>
          <w:b/>
          <w:color w:val="4A86E8"/>
          <w:sz w:val="28"/>
          <w:szCs w:val="28"/>
        </w:rPr>
        <w:t>.</w:t>
      </w:r>
      <w:r w:rsidR="009C5312">
        <w:rPr>
          <w:rFonts w:ascii="Century Gothic" w:hAnsi="Century Gothic"/>
          <w:b/>
          <w:color w:val="4A86E8"/>
          <w:sz w:val="28"/>
          <w:szCs w:val="28"/>
          <w:lang w:val="el-GR"/>
        </w:rPr>
        <w:t xml:space="preserve"> </w:t>
      </w:r>
      <w:r w:rsidRPr="008F2F12">
        <w:rPr>
          <w:rFonts w:ascii="Century Gothic" w:hAnsi="Century Gothic"/>
          <w:b/>
          <w:color w:val="4A86E8"/>
          <w:sz w:val="28"/>
          <w:szCs w:val="28"/>
        </w:rPr>
        <w:t>Έτσι θα σας ξεχωρίζουν όλοι πως είστε μαθητές μου, αν έχετε αγάπη ο ένας για τον άλλο (Ιωάννης 13:34-35)</w:t>
      </w:r>
      <w:r w:rsidR="005777AC" w:rsidRPr="008F2F12">
        <w:rPr>
          <w:rFonts w:ascii="Century Gothic" w:hAnsi="Century Gothic"/>
          <w:b/>
          <w:color w:val="4A86E8"/>
          <w:sz w:val="28"/>
          <w:szCs w:val="28"/>
        </w:rPr>
        <w:t>.</w:t>
      </w:r>
    </w:p>
    <w:p w14:paraId="07A6F56C" w14:textId="77777777" w:rsidR="001320FD" w:rsidRDefault="001320FD" w:rsidP="004C651B">
      <w:pPr>
        <w:spacing w:line="360" w:lineRule="auto"/>
        <w:jc w:val="both"/>
        <w:rPr>
          <w:rFonts w:ascii="Century Gothic" w:hAnsi="Century Gothic"/>
          <w:sz w:val="28"/>
          <w:szCs w:val="28"/>
        </w:rPr>
      </w:pPr>
    </w:p>
    <w:p w14:paraId="5CB49C15" w14:textId="77777777" w:rsidR="00C72E36" w:rsidRPr="008F2F12" w:rsidRDefault="00C72E36" w:rsidP="004C651B">
      <w:pPr>
        <w:spacing w:line="360" w:lineRule="auto"/>
        <w:jc w:val="both"/>
        <w:rPr>
          <w:rFonts w:ascii="Century Gothic" w:hAnsi="Century Gothic"/>
          <w:sz w:val="28"/>
          <w:szCs w:val="28"/>
        </w:rPr>
      </w:pPr>
    </w:p>
    <w:p w14:paraId="07A6F56E" w14:textId="611712C6" w:rsidR="001320FD" w:rsidRPr="008F2F12" w:rsidRDefault="009C5312" w:rsidP="009C5312">
      <w:pPr>
        <w:spacing w:line="360" w:lineRule="auto"/>
        <w:ind w:firstLine="720"/>
        <w:rPr>
          <w:rFonts w:ascii="Century Gothic" w:hAnsi="Century Gothic"/>
          <w:b/>
          <w:color w:val="4A86E8"/>
          <w:sz w:val="28"/>
          <w:szCs w:val="28"/>
        </w:rPr>
      </w:pPr>
      <w:r>
        <w:rPr>
          <w:rFonts w:ascii="Century Gothic" w:hAnsi="Century Gothic"/>
          <w:b/>
          <w:color w:val="4A86E8"/>
          <w:sz w:val="28"/>
          <w:szCs w:val="28"/>
          <w:lang w:val="el-GR"/>
        </w:rPr>
        <w:t xml:space="preserve">Α. </w:t>
      </w:r>
      <w:r w:rsidR="00955CA9" w:rsidRPr="008F2F12">
        <w:rPr>
          <w:rFonts w:ascii="Century Gothic" w:hAnsi="Century Gothic"/>
          <w:b/>
          <w:color w:val="4A86E8"/>
          <w:sz w:val="28"/>
          <w:szCs w:val="28"/>
        </w:rPr>
        <w:t>ΥΠΟΒΑΘΡΟ</w:t>
      </w:r>
    </w:p>
    <w:p w14:paraId="618417E4" w14:textId="167101CF" w:rsidR="005777AC" w:rsidRPr="009C5312" w:rsidRDefault="00955CA9" w:rsidP="009C5312">
      <w:pPr>
        <w:spacing w:line="360" w:lineRule="auto"/>
        <w:ind w:left="720"/>
        <w:jc w:val="both"/>
        <w:rPr>
          <w:rFonts w:ascii="Century Gothic" w:hAnsi="Century Gothic"/>
          <w:sz w:val="28"/>
          <w:szCs w:val="28"/>
          <w:highlight w:val="white"/>
          <w:lang w:val="el-GR"/>
        </w:rPr>
      </w:pPr>
      <w:r w:rsidRPr="008F2F12">
        <w:rPr>
          <w:rFonts w:ascii="Century Gothic" w:hAnsi="Century Gothic"/>
          <w:sz w:val="28"/>
          <w:szCs w:val="28"/>
          <w:highlight w:val="white"/>
        </w:rPr>
        <w:t>Ο σύγχρονος υποκειμενισμός διαδόθηκε εν μέρει ως απάντηση στον αντικειμενισμό του Διαφωτισμού</w:t>
      </w:r>
      <w:r w:rsidR="009C5312">
        <w:rPr>
          <w:rFonts w:ascii="Century Gothic" w:hAnsi="Century Gothic"/>
          <w:sz w:val="28"/>
          <w:szCs w:val="28"/>
          <w:highlight w:val="white"/>
          <w:lang w:val="el-GR"/>
        </w:rPr>
        <w:t>.</w:t>
      </w:r>
      <w:r w:rsidR="009C5312">
        <w:rPr>
          <w:rFonts w:ascii="Century Gothic" w:hAnsi="Century Gothic"/>
          <w:sz w:val="28"/>
          <w:szCs w:val="28"/>
          <w:highlight w:val="white"/>
          <w:lang w:val="el-GR"/>
        </w:rPr>
        <w:tab/>
      </w:r>
    </w:p>
    <w:p w14:paraId="698C9191" w14:textId="77777777" w:rsidR="009C5312" w:rsidRDefault="009C5312" w:rsidP="004C651B">
      <w:pPr>
        <w:spacing w:line="360" w:lineRule="auto"/>
        <w:ind w:firstLine="720"/>
        <w:jc w:val="both"/>
        <w:rPr>
          <w:rFonts w:ascii="Century Gothic" w:hAnsi="Century Gothic"/>
          <w:sz w:val="28"/>
          <w:szCs w:val="28"/>
          <w:highlight w:val="white"/>
        </w:rPr>
      </w:pPr>
    </w:p>
    <w:p w14:paraId="549954D5" w14:textId="211D6A93" w:rsidR="005777AC" w:rsidRPr="00C72E36" w:rsidRDefault="009C5312" w:rsidP="00C72E36">
      <w:pPr>
        <w:pStyle w:val="ListParagraph"/>
        <w:numPr>
          <w:ilvl w:val="0"/>
          <w:numId w:val="9"/>
        </w:numPr>
        <w:spacing w:line="360" w:lineRule="auto"/>
        <w:jc w:val="both"/>
        <w:rPr>
          <w:rFonts w:ascii="Century Gothic" w:hAnsi="Century Gothic"/>
          <w:sz w:val="28"/>
          <w:szCs w:val="28"/>
          <w:lang w:val="el-GR"/>
        </w:rPr>
      </w:pPr>
      <w:r w:rsidRPr="00C72E36">
        <w:rPr>
          <w:rFonts w:ascii="Century Gothic" w:hAnsi="Century Gothic"/>
          <w:sz w:val="28"/>
          <w:szCs w:val="28"/>
        </w:rPr>
        <w:t xml:space="preserve">Ο </w:t>
      </w:r>
      <w:r w:rsidR="00955CA9" w:rsidRPr="00C72E36">
        <w:rPr>
          <w:rFonts w:ascii="Century Gothic" w:hAnsi="Century Gothic"/>
          <w:sz w:val="28"/>
          <w:szCs w:val="28"/>
          <w:highlight w:val="white"/>
        </w:rPr>
        <w:t>Ντέιβιντ Χιούμ</w:t>
      </w:r>
      <w:r w:rsidRPr="00C72E36">
        <w:rPr>
          <w:rFonts w:ascii="Century Gothic" w:hAnsi="Century Gothic"/>
          <w:sz w:val="28"/>
          <w:szCs w:val="28"/>
          <w:lang w:val="el-GR"/>
        </w:rPr>
        <w:t xml:space="preserve"> (</w:t>
      </w:r>
      <w:r w:rsidRPr="00C72E36">
        <w:rPr>
          <w:rFonts w:ascii="Century Gothic" w:hAnsi="Century Gothic"/>
          <w:sz w:val="28"/>
          <w:szCs w:val="28"/>
        </w:rPr>
        <w:t>1711</w:t>
      </w:r>
      <w:r w:rsidRPr="00C72E36">
        <w:rPr>
          <w:rFonts w:ascii="Century Gothic" w:hAnsi="Century Gothic"/>
          <w:sz w:val="28"/>
          <w:szCs w:val="28"/>
          <w:lang w:val="el-GR"/>
        </w:rPr>
        <w:t>-</w:t>
      </w:r>
      <w:r w:rsidRPr="00C72E36">
        <w:rPr>
          <w:rFonts w:ascii="Century Gothic" w:hAnsi="Century Gothic"/>
          <w:sz w:val="28"/>
          <w:szCs w:val="28"/>
        </w:rPr>
        <w:t>1776</w:t>
      </w:r>
      <w:r w:rsidRPr="00C72E36">
        <w:rPr>
          <w:rFonts w:ascii="Century Gothic" w:hAnsi="Century Gothic"/>
          <w:sz w:val="28"/>
          <w:szCs w:val="28"/>
          <w:lang w:val="el-GR"/>
        </w:rPr>
        <w:t xml:space="preserve">), </w:t>
      </w:r>
      <w:r w:rsidR="00955CA9" w:rsidRPr="00C72E36">
        <w:rPr>
          <w:rFonts w:ascii="Century Gothic" w:hAnsi="Century Gothic"/>
          <w:sz w:val="28"/>
          <w:szCs w:val="28"/>
          <w:highlight w:val="white"/>
        </w:rPr>
        <w:t xml:space="preserve">Σκωτσέζος σκεπτικιστής </w:t>
      </w:r>
      <w:r w:rsidRPr="00C72E36">
        <w:rPr>
          <w:rFonts w:ascii="Century Gothic" w:hAnsi="Century Gothic"/>
          <w:sz w:val="28"/>
          <w:szCs w:val="28"/>
          <w:lang w:val="el-GR"/>
        </w:rPr>
        <w:t xml:space="preserve">πίστευε </w:t>
      </w:r>
      <w:r w:rsidR="00955CA9" w:rsidRPr="00C72E36">
        <w:rPr>
          <w:rFonts w:ascii="Century Gothic" w:hAnsi="Century Gothic"/>
          <w:sz w:val="28"/>
          <w:szCs w:val="28"/>
        </w:rPr>
        <w:t xml:space="preserve">ότι τα συναισθήματα, οι επιθυμίες και οι ψυχικές κατηγορίες μας πάντα επηρεάζουν τη σκέψη </w:t>
      </w:r>
      <w:r w:rsidR="00C72E36" w:rsidRPr="00C72E36">
        <w:rPr>
          <w:rFonts w:ascii="Century Gothic" w:hAnsi="Century Gothic"/>
          <w:sz w:val="28"/>
          <w:szCs w:val="28"/>
        </w:rPr>
        <w:t>μας</w:t>
      </w:r>
      <w:r w:rsidR="00C72E36" w:rsidRPr="00C72E36">
        <w:rPr>
          <w:rFonts w:ascii="Century Gothic" w:hAnsi="Century Gothic"/>
          <w:sz w:val="28"/>
          <w:szCs w:val="28"/>
          <w:lang w:val="el-GR"/>
        </w:rPr>
        <w:t>.</w:t>
      </w:r>
    </w:p>
    <w:p w14:paraId="07A6F56F" w14:textId="645CBBB1" w:rsidR="001320FD" w:rsidRPr="008F2F12" w:rsidRDefault="001320FD" w:rsidP="004C651B">
      <w:pPr>
        <w:spacing w:line="360" w:lineRule="auto"/>
        <w:ind w:firstLine="720"/>
        <w:jc w:val="both"/>
        <w:rPr>
          <w:rFonts w:ascii="Century Gothic" w:hAnsi="Century Gothic"/>
          <w:sz w:val="28"/>
          <w:szCs w:val="28"/>
        </w:rPr>
      </w:pPr>
    </w:p>
    <w:p w14:paraId="56F60E80" w14:textId="05361D4F" w:rsidR="005777AC" w:rsidRDefault="00955CA9" w:rsidP="00C72E36">
      <w:pPr>
        <w:pStyle w:val="ListParagraph"/>
        <w:numPr>
          <w:ilvl w:val="0"/>
          <w:numId w:val="9"/>
        </w:numPr>
        <w:spacing w:line="360" w:lineRule="auto"/>
        <w:jc w:val="both"/>
        <w:rPr>
          <w:rFonts w:ascii="Century Gothic" w:hAnsi="Century Gothic"/>
          <w:sz w:val="28"/>
          <w:szCs w:val="28"/>
        </w:rPr>
      </w:pPr>
      <w:r w:rsidRPr="00C72E36">
        <w:rPr>
          <w:rFonts w:ascii="Century Gothic" w:hAnsi="Century Gothic"/>
          <w:sz w:val="28"/>
          <w:szCs w:val="28"/>
        </w:rPr>
        <w:t>Ο Ιμμάνουελ Καντ</w:t>
      </w:r>
      <w:r w:rsidR="00C72E36" w:rsidRPr="00C72E36">
        <w:rPr>
          <w:rFonts w:ascii="Century Gothic" w:hAnsi="Century Gothic"/>
          <w:sz w:val="28"/>
          <w:szCs w:val="28"/>
          <w:lang w:val="el-GR"/>
        </w:rPr>
        <w:t xml:space="preserve"> (1</w:t>
      </w:r>
      <w:r w:rsidRPr="00C72E36">
        <w:rPr>
          <w:rFonts w:ascii="Century Gothic" w:hAnsi="Century Gothic"/>
          <w:sz w:val="28"/>
          <w:szCs w:val="28"/>
        </w:rPr>
        <w:t>724</w:t>
      </w:r>
      <w:r w:rsidR="00C72E36" w:rsidRPr="00C72E36">
        <w:rPr>
          <w:rFonts w:ascii="Century Gothic" w:hAnsi="Century Gothic"/>
          <w:sz w:val="28"/>
          <w:szCs w:val="28"/>
          <w:lang w:val="el-GR"/>
        </w:rPr>
        <w:t>-</w:t>
      </w:r>
      <w:r w:rsidRPr="00C72E36">
        <w:rPr>
          <w:rFonts w:ascii="Century Gothic" w:hAnsi="Century Gothic"/>
          <w:sz w:val="28"/>
          <w:szCs w:val="28"/>
        </w:rPr>
        <w:t>1804</w:t>
      </w:r>
      <w:r w:rsidR="00C72E36" w:rsidRPr="00C72E36">
        <w:rPr>
          <w:rFonts w:ascii="Century Gothic" w:hAnsi="Century Gothic"/>
          <w:sz w:val="28"/>
          <w:szCs w:val="28"/>
          <w:lang w:val="el-GR"/>
        </w:rPr>
        <w:t xml:space="preserve">), </w:t>
      </w:r>
      <w:r w:rsidR="00C72E36" w:rsidRPr="00C72E36">
        <w:rPr>
          <w:rFonts w:ascii="Century Gothic" w:hAnsi="Century Gothic"/>
          <w:sz w:val="28"/>
          <w:szCs w:val="28"/>
        </w:rPr>
        <w:t xml:space="preserve">Γερμανός φιλόσοφος </w:t>
      </w:r>
      <w:r w:rsidR="00C72E36" w:rsidRPr="00C72E36">
        <w:rPr>
          <w:rFonts w:ascii="Century Gothic" w:hAnsi="Century Gothic"/>
          <w:sz w:val="28"/>
          <w:szCs w:val="28"/>
          <w:lang w:val="el-GR"/>
        </w:rPr>
        <w:t>π</w:t>
      </w:r>
      <w:r w:rsidRPr="00C72E36">
        <w:rPr>
          <w:rFonts w:ascii="Century Gothic" w:hAnsi="Century Gothic"/>
          <w:sz w:val="28"/>
          <w:szCs w:val="28"/>
        </w:rPr>
        <w:t>ίστευε ότι</w:t>
      </w:r>
      <w:r w:rsidRPr="00C72E36">
        <w:rPr>
          <w:rFonts w:ascii="Century Gothic" w:hAnsi="Century Gothic"/>
          <w:sz w:val="28"/>
          <w:szCs w:val="28"/>
          <w:highlight w:val="white"/>
        </w:rPr>
        <w:t xml:space="preserve"> αντιλαμβανόμαστε τον κόσμο μόνον όπως μας εμφανίζεται, και μετά επεξεργαζόμαστε τις αντιλήψεις μας μέσω των λογικών κατηγοριών ή εννοιών που υπάρχουν ήδη στο νου μας</w:t>
      </w:r>
      <w:r w:rsidR="005777AC" w:rsidRPr="00C72E36">
        <w:rPr>
          <w:rFonts w:ascii="Century Gothic" w:hAnsi="Century Gothic"/>
          <w:sz w:val="28"/>
          <w:szCs w:val="28"/>
          <w:highlight w:val="white"/>
        </w:rPr>
        <w:t>.</w:t>
      </w:r>
    </w:p>
    <w:p w14:paraId="6A3A7CD4" w14:textId="77777777" w:rsidR="00C72E36" w:rsidRDefault="00C72E36" w:rsidP="00C72E36">
      <w:pPr>
        <w:pStyle w:val="ListParagraph"/>
        <w:rPr>
          <w:rFonts w:ascii="Century Gothic" w:hAnsi="Century Gothic"/>
          <w:sz w:val="28"/>
          <w:szCs w:val="28"/>
        </w:rPr>
      </w:pPr>
    </w:p>
    <w:p w14:paraId="5CDF6FC9" w14:textId="77777777" w:rsidR="00C72E36" w:rsidRDefault="00C72E36" w:rsidP="00C72E36">
      <w:pPr>
        <w:pStyle w:val="ListParagraph"/>
        <w:rPr>
          <w:rFonts w:ascii="Century Gothic" w:hAnsi="Century Gothic"/>
          <w:sz w:val="28"/>
          <w:szCs w:val="28"/>
        </w:rPr>
      </w:pPr>
    </w:p>
    <w:p w14:paraId="0CC43F8B" w14:textId="77777777" w:rsidR="00C72E36" w:rsidRPr="00C72E36" w:rsidRDefault="00C72E36" w:rsidP="00C72E36">
      <w:pPr>
        <w:pStyle w:val="ListParagraph"/>
        <w:rPr>
          <w:rFonts w:ascii="Century Gothic" w:hAnsi="Century Gothic"/>
          <w:sz w:val="28"/>
          <w:szCs w:val="28"/>
        </w:rPr>
      </w:pPr>
    </w:p>
    <w:p w14:paraId="554AEF85" w14:textId="76A783E6" w:rsidR="005777AC" w:rsidRPr="00C72E36" w:rsidRDefault="00C72E36" w:rsidP="00C72E36">
      <w:pPr>
        <w:spacing w:line="360" w:lineRule="auto"/>
        <w:ind w:left="720"/>
        <w:jc w:val="both"/>
        <w:rPr>
          <w:rFonts w:ascii="Century Gothic" w:hAnsi="Century Gothic"/>
          <w:sz w:val="28"/>
          <w:szCs w:val="28"/>
          <w:lang w:val="el-GR"/>
        </w:rPr>
      </w:pPr>
      <w:r>
        <w:rPr>
          <w:rFonts w:ascii="Century Gothic" w:hAnsi="Century Gothic"/>
          <w:sz w:val="28"/>
          <w:szCs w:val="28"/>
          <w:lang w:val="el-GR"/>
        </w:rPr>
        <w:t>Ρ</w:t>
      </w:r>
      <w:r w:rsidR="00955CA9" w:rsidRPr="008F2F12">
        <w:rPr>
          <w:rFonts w:ascii="Century Gothic" w:hAnsi="Century Gothic"/>
          <w:sz w:val="28"/>
          <w:szCs w:val="28"/>
        </w:rPr>
        <w:t>ομαντισμό</w:t>
      </w:r>
      <w:r w:rsidR="00A163E1" w:rsidRPr="008F2F12">
        <w:rPr>
          <w:rFonts w:ascii="Century Gothic" w:hAnsi="Century Gothic"/>
          <w:sz w:val="28"/>
          <w:szCs w:val="28"/>
          <w:lang w:val="el-GR"/>
        </w:rPr>
        <w:t>ς</w:t>
      </w:r>
      <w:r>
        <w:rPr>
          <w:rFonts w:ascii="Century Gothic" w:hAnsi="Century Gothic"/>
          <w:sz w:val="28"/>
          <w:szCs w:val="28"/>
          <w:lang w:val="el-GR"/>
        </w:rPr>
        <w:t xml:space="preserve">: </w:t>
      </w:r>
      <w:r w:rsidRPr="00C72E36">
        <w:rPr>
          <w:rFonts w:ascii="Century Gothic" w:hAnsi="Century Gothic"/>
          <w:sz w:val="28"/>
          <w:szCs w:val="28"/>
          <w:lang w:val="el-GR"/>
        </w:rPr>
        <w:t>Υποστήριξε ότι</w:t>
      </w:r>
      <w:r>
        <w:rPr>
          <w:rFonts w:ascii="Century Gothic" w:hAnsi="Century Gothic"/>
          <w:sz w:val="28"/>
          <w:szCs w:val="28"/>
          <w:lang w:val="el-GR"/>
        </w:rPr>
        <w:t xml:space="preserve"> </w:t>
      </w:r>
      <w:r w:rsidR="00955CA9" w:rsidRPr="008F2F12">
        <w:rPr>
          <w:rFonts w:ascii="Century Gothic" w:hAnsi="Century Gothic"/>
          <w:sz w:val="28"/>
          <w:szCs w:val="28"/>
        </w:rPr>
        <w:t>η εκφραστική ποίηση, το θέατρο, η μουσική και οι εικαστικές τέχνες προσφέρουν μια κατανόηση της πραγματικότητας πολύ ανώτ</w:t>
      </w:r>
      <w:r w:rsidR="00955CA9" w:rsidRPr="008F2F12">
        <w:rPr>
          <w:rFonts w:ascii="Century Gothic" w:hAnsi="Century Gothic"/>
          <w:sz w:val="28"/>
          <w:szCs w:val="28"/>
          <w:highlight w:val="white"/>
        </w:rPr>
        <w:t>ερη από την ορθολογική επιστημονική συζήτηση</w:t>
      </w:r>
      <w:r w:rsidR="005777AC" w:rsidRPr="008F2F12">
        <w:rPr>
          <w:rFonts w:ascii="Century Gothic" w:hAnsi="Century Gothic"/>
          <w:sz w:val="28"/>
          <w:szCs w:val="28"/>
          <w:highlight w:val="white"/>
        </w:rPr>
        <w:t>.</w:t>
      </w:r>
    </w:p>
    <w:p w14:paraId="1A998B6E" w14:textId="77777777" w:rsidR="00C72E36" w:rsidRDefault="00C72E36" w:rsidP="004C651B">
      <w:pPr>
        <w:spacing w:line="360" w:lineRule="auto"/>
        <w:ind w:firstLine="720"/>
        <w:jc w:val="both"/>
        <w:rPr>
          <w:rFonts w:ascii="Century Gothic" w:hAnsi="Century Gothic"/>
          <w:sz w:val="28"/>
          <w:szCs w:val="28"/>
          <w:highlight w:val="white"/>
        </w:rPr>
      </w:pPr>
    </w:p>
    <w:p w14:paraId="3CDBF07D" w14:textId="77777777" w:rsidR="00C72E36" w:rsidRDefault="00C72E36" w:rsidP="004C651B">
      <w:pPr>
        <w:spacing w:line="360" w:lineRule="auto"/>
        <w:ind w:firstLine="720"/>
        <w:jc w:val="both"/>
        <w:rPr>
          <w:rFonts w:ascii="Century Gothic" w:hAnsi="Century Gothic"/>
          <w:sz w:val="28"/>
          <w:szCs w:val="28"/>
          <w:highlight w:val="white"/>
        </w:rPr>
      </w:pPr>
    </w:p>
    <w:p w14:paraId="5F19D395" w14:textId="77777777" w:rsidR="00C72E36" w:rsidRDefault="00C72E36" w:rsidP="004C651B">
      <w:pPr>
        <w:spacing w:line="360" w:lineRule="auto"/>
        <w:ind w:firstLine="720"/>
        <w:jc w:val="both"/>
        <w:rPr>
          <w:rFonts w:ascii="Century Gothic" w:hAnsi="Century Gothic"/>
          <w:sz w:val="28"/>
          <w:szCs w:val="28"/>
          <w:highlight w:val="white"/>
        </w:rPr>
      </w:pPr>
    </w:p>
    <w:p w14:paraId="094AA553" w14:textId="6E65013D" w:rsidR="005777AC" w:rsidRPr="00C72E36" w:rsidRDefault="00C72E36" w:rsidP="00C72E36">
      <w:pPr>
        <w:spacing w:line="360" w:lineRule="auto"/>
        <w:ind w:left="720"/>
        <w:jc w:val="both"/>
        <w:rPr>
          <w:rFonts w:ascii="Century Gothic" w:hAnsi="Century Gothic"/>
          <w:sz w:val="28"/>
          <w:szCs w:val="28"/>
          <w:lang w:val="el-GR"/>
        </w:rPr>
      </w:pPr>
      <w:r>
        <w:rPr>
          <w:rFonts w:ascii="Century Gothic" w:hAnsi="Century Gothic"/>
          <w:sz w:val="28"/>
          <w:szCs w:val="28"/>
          <w:lang w:val="el-GR"/>
        </w:rPr>
        <w:t>Ο Μ</w:t>
      </w:r>
      <w:r w:rsidR="00955CA9" w:rsidRPr="008F2F12">
        <w:rPr>
          <w:rFonts w:ascii="Century Gothic" w:hAnsi="Century Gothic"/>
          <w:sz w:val="28"/>
          <w:szCs w:val="28"/>
        </w:rPr>
        <w:t>εταστρουκτουραλισμός</w:t>
      </w:r>
      <w:r>
        <w:rPr>
          <w:rFonts w:ascii="Century Gothic" w:hAnsi="Century Gothic"/>
          <w:sz w:val="28"/>
          <w:szCs w:val="28"/>
          <w:lang w:val="el-GR"/>
        </w:rPr>
        <w:t>: Τόνισε</w:t>
      </w:r>
      <w:r w:rsidR="00955CA9" w:rsidRPr="008F2F12">
        <w:rPr>
          <w:rFonts w:ascii="Century Gothic" w:hAnsi="Century Gothic"/>
          <w:sz w:val="28"/>
          <w:szCs w:val="28"/>
          <w:highlight w:val="white"/>
        </w:rPr>
        <w:t xml:space="preserve"> ότι δεν μπορούμε να </w:t>
      </w:r>
      <w:r>
        <w:rPr>
          <w:rFonts w:ascii="Century Gothic" w:hAnsi="Century Gothic"/>
          <w:sz w:val="28"/>
          <w:szCs w:val="28"/>
          <w:highlight w:val="white"/>
          <w:lang w:val="el-GR"/>
        </w:rPr>
        <w:t>εμπιστευτούμε</w:t>
      </w:r>
      <w:r w:rsidR="00955CA9" w:rsidRPr="008F2F12">
        <w:rPr>
          <w:rFonts w:ascii="Century Gothic" w:hAnsi="Century Gothic"/>
          <w:sz w:val="28"/>
          <w:szCs w:val="28"/>
          <w:highlight w:val="white"/>
        </w:rPr>
        <w:t xml:space="preserve"> τους αντικειμενικούς ισχυρισμούς γνώσης γ</w:t>
      </w:r>
      <w:r w:rsidR="00955CA9" w:rsidRPr="008F2F12">
        <w:rPr>
          <w:rFonts w:ascii="Century Gothic" w:hAnsi="Century Gothic"/>
          <w:sz w:val="28"/>
          <w:szCs w:val="28"/>
        </w:rPr>
        <w:t>ιατί είναι υπερβολικά περιορισμένοι και επηρεασμένοι από τις υποκειμενικές προκαταλήψεις, τα συναισθήματα και τις υπάρχουσες πεποιθήσεις</w:t>
      </w:r>
      <w:r w:rsidR="005777AC" w:rsidRPr="008F2F12">
        <w:rPr>
          <w:rFonts w:ascii="Century Gothic" w:hAnsi="Century Gothic"/>
          <w:sz w:val="28"/>
          <w:szCs w:val="28"/>
        </w:rPr>
        <w:t>.</w:t>
      </w:r>
    </w:p>
    <w:p w14:paraId="07A6F572" w14:textId="60BB3770" w:rsidR="001320FD" w:rsidRPr="008F2F12" w:rsidRDefault="001320FD" w:rsidP="004C651B">
      <w:pPr>
        <w:spacing w:line="360" w:lineRule="auto"/>
        <w:ind w:firstLine="720"/>
        <w:jc w:val="both"/>
        <w:rPr>
          <w:rFonts w:ascii="Century Gothic" w:hAnsi="Century Gothic"/>
          <w:sz w:val="28"/>
          <w:szCs w:val="28"/>
        </w:rPr>
      </w:pPr>
    </w:p>
    <w:p w14:paraId="2E9E56CA" w14:textId="77777777" w:rsidR="00CE7E5E" w:rsidRPr="008F2F12" w:rsidRDefault="00CE7E5E" w:rsidP="004C651B">
      <w:pPr>
        <w:spacing w:line="360" w:lineRule="auto"/>
        <w:ind w:firstLine="720"/>
        <w:jc w:val="both"/>
        <w:rPr>
          <w:rFonts w:ascii="Century Gothic" w:hAnsi="Century Gothic"/>
          <w:sz w:val="28"/>
          <w:szCs w:val="28"/>
        </w:rPr>
      </w:pPr>
    </w:p>
    <w:p w14:paraId="0478911F" w14:textId="77777777" w:rsidR="00CE7E5E" w:rsidRPr="008F2F12" w:rsidRDefault="00CE7E5E" w:rsidP="004C651B">
      <w:pPr>
        <w:spacing w:line="360" w:lineRule="auto"/>
        <w:ind w:firstLine="720"/>
        <w:jc w:val="both"/>
        <w:rPr>
          <w:rFonts w:ascii="Century Gothic" w:hAnsi="Century Gothic"/>
          <w:sz w:val="28"/>
          <w:szCs w:val="28"/>
        </w:rPr>
      </w:pPr>
    </w:p>
    <w:p w14:paraId="3D8E194D" w14:textId="023106D6" w:rsidR="005777AC" w:rsidRDefault="00955CA9" w:rsidP="009228C9">
      <w:pPr>
        <w:spacing w:line="360" w:lineRule="auto"/>
        <w:ind w:left="720"/>
        <w:jc w:val="both"/>
        <w:rPr>
          <w:rFonts w:ascii="Century Gothic" w:hAnsi="Century Gothic"/>
          <w:sz w:val="28"/>
          <w:szCs w:val="28"/>
        </w:rPr>
      </w:pPr>
      <w:r w:rsidRPr="008F2F12">
        <w:rPr>
          <w:rFonts w:ascii="Century Gothic" w:hAnsi="Century Gothic"/>
          <w:sz w:val="28"/>
          <w:szCs w:val="28"/>
        </w:rPr>
        <w:t>Οι υποκειμενικοί ερμηνευτές στηρίζουν ότι, το νόημα της τέχνης και της λογοτεχνίας, καθώς και της Βίβλου, πρέπει να βρίσκεται μέσα μας</w:t>
      </w:r>
      <w:r w:rsidR="005777AC" w:rsidRPr="008F2F12">
        <w:rPr>
          <w:rFonts w:ascii="Century Gothic" w:hAnsi="Century Gothic"/>
          <w:sz w:val="28"/>
          <w:szCs w:val="28"/>
        </w:rPr>
        <w:t>.</w:t>
      </w:r>
    </w:p>
    <w:p w14:paraId="03997BFD" w14:textId="77777777" w:rsidR="009228C9" w:rsidRDefault="009228C9" w:rsidP="009228C9">
      <w:pPr>
        <w:spacing w:line="360" w:lineRule="auto"/>
        <w:ind w:left="720"/>
        <w:jc w:val="both"/>
        <w:rPr>
          <w:rFonts w:ascii="Century Gothic" w:hAnsi="Century Gothic"/>
          <w:sz w:val="28"/>
          <w:szCs w:val="28"/>
        </w:rPr>
      </w:pPr>
    </w:p>
    <w:p w14:paraId="3D103FD3" w14:textId="77777777" w:rsidR="002F174E" w:rsidRPr="008F2F12" w:rsidRDefault="002F174E" w:rsidP="009228C9">
      <w:pPr>
        <w:spacing w:line="360" w:lineRule="auto"/>
        <w:ind w:left="720"/>
        <w:jc w:val="both"/>
        <w:rPr>
          <w:rFonts w:ascii="Century Gothic" w:hAnsi="Century Gothic"/>
          <w:sz w:val="28"/>
          <w:szCs w:val="28"/>
        </w:rPr>
      </w:pPr>
    </w:p>
    <w:p w14:paraId="07A6F578" w14:textId="657D1ECD" w:rsidR="001320FD" w:rsidRDefault="009228C9" w:rsidP="009228C9">
      <w:pPr>
        <w:spacing w:line="360" w:lineRule="auto"/>
        <w:ind w:firstLine="720"/>
        <w:rPr>
          <w:rFonts w:ascii="Century Gothic" w:hAnsi="Century Gothic"/>
          <w:b/>
          <w:color w:val="4A86E8"/>
          <w:sz w:val="28"/>
          <w:szCs w:val="28"/>
        </w:rPr>
      </w:pPr>
      <w:r>
        <w:rPr>
          <w:rFonts w:ascii="Century Gothic" w:hAnsi="Century Gothic"/>
          <w:b/>
          <w:color w:val="4A86E8"/>
          <w:sz w:val="28"/>
          <w:szCs w:val="28"/>
          <w:lang w:val="el-GR"/>
        </w:rPr>
        <w:t xml:space="preserve">Β. </w:t>
      </w:r>
      <w:r w:rsidR="00955CA9" w:rsidRPr="008F2F12">
        <w:rPr>
          <w:rFonts w:ascii="Century Gothic" w:hAnsi="Century Gothic"/>
          <w:b/>
          <w:color w:val="4A86E8"/>
          <w:sz w:val="28"/>
          <w:szCs w:val="28"/>
        </w:rPr>
        <w:t>ΕΠΙΡΡΟΗ</w:t>
      </w:r>
    </w:p>
    <w:p w14:paraId="3C3C2F6A" w14:textId="77777777" w:rsidR="002F174E" w:rsidRDefault="002F174E" w:rsidP="009228C9">
      <w:pPr>
        <w:spacing w:line="360" w:lineRule="auto"/>
        <w:ind w:firstLine="720"/>
        <w:rPr>
          <w:rFonts w:ascii="Century Gothic" w:hAnsi="Century Gothic"/>
          <w:b/>
          <w:color w:val="4A86E8"/>
          <w:sz w:val="28"/>
          <w:szCs w:val="28"/>
        </w:rPr>
      </w:pPr>
    </w:p>
    <w:p w14:paraId="63EF903B" w14:textId="16228D48" w:rsidR="009228C9" w:rsidRPr="002F174E" w:rsidRDefault="002F174E" w:rsidP="002F174E">
      <w:pPr>
        <w:pStyle w:val="ListParagraph"/>
        <w:numPr>
          <w:ilvl w:val="0"/>
          <w:numId w:val="11"/>
        </w:numPr>
        <w:spacing w:line="360" w:lineRule="auto"/>
        <w:rPr>
          <w:rFonts w:ascii="Century Gothic" w:hAnsi="Century Gothic"/>
          <w:sz w:val="28"/>
          <w:szCs w:val="28"/>
          <w:lang w:val="el-GR"/>
        </w:rPr>
      </w:pPr>
      <w:r w:rsidRPr="002F174E">
        <w:rPr>
          <w:rFonts w:ascii="Century Gothic" w:hAnsi="Century Gothic"/>
          <w:sz w:val="28"/>
          <w:szCs w:val="28"/>
          <w:lang w:val="el-GR"/>
        </w:rPr>
        <w:t>Κ</w:t>
      </w:r>
      <w:r w:rsidRPr="002F174E">
        <w:rPr>
          <w:rFonts w:ascii="Century Gothic" w:hAnsi="Century Gothic"/>
          <w:sz w:val="28"/>
          <w:szCs w:val="28"/>
        </w:rPr>
        <w:t>ριτική βιβλική μελέτη</w:t>
      </w:r>
      <w:r w:rsidRPr="002F174E">
        <w:rPr>
          <w:rFonts w:ascii="Century Gothic" w:hAnsi="Century Gothic"/>
          <w:sz w:val="28"/>
          <w:szCs w:val="28"/>
          <w:lang w:val="el-GR"/>
        </w:rPr>
        <w:t>:</w:t>
      </w:r>
      <w:r w:rsidRPr="002F174E">
        <w:t xml:space="preserve"> </w:t>
      </w:r>
      <w:r w:rsidRPr="002F174E">
        <w:rPr>
          <w:rFonts w:ascii="Century Gothic" w:hAnsi="Century Gothic"/>
          <w:sz w:val="28"/>
          <w:szCs w:val="28"/>
          <w:lang w:val="el-GR"/>
        </w:rPr>
        <w:t>υποστηρίζει ότι δεν γίνεται να βρεθεί αντικειμενικό νόημα σε ένα βιβλικό κείμενο και ενθαρρύνει  τους αναγνώστες της Γραφής να δημιουργήσουν τα δικά τους νοήματα χρησιμοποιώντας την Γραφή ώστε να εξυπηρετήσει τους δικούς τους σκοπούς.</w:t>
      </w:r>
    </w:p>
    <w:p w14:paraId="6B58DA0F" w14:textId="77777777" w:rsidR="002F174E" w:rsidRDefault="002F174E" w:rsidP="009228C9">
      <w:pPr>
        <w:spacing w:line="360" w:lineRule="auto"/>
        <w:ind w:firstLine="720"/>
        <w:rPr>
          <w:rFonts w:ascii="Century Gothic" w:hAnsi="Century Gothic"/>
          <w:sz w:val="28"/>
          <w:szCs w:val="28"/>
          <w:lang w:val="el-GR"/>
        </w:rPr>
      </w:pPr>
    </w:p>
    <w:p w14:paraId="35AE7FAB" w14:textId="77777777" w:rsidR="002F174E" w:rsidRDefault="002F174E" w:rsidP="009228C9">
      <w:pPr>
        <w:spacing w:line="360" w:lineRule="auto"/>
        <w:ind w:firstLine="720"/>
        <w:rPr>
          <w:rFonts w:ascii="Century Gothic" w:hAnsi="Century Gothic"/>
          <w:sz w:val="28"/>
          <w:szCs w:val="28"/>
          <w:lang w:val="el-GR"/>
        </w:rPr>
      </w:pPr>
    </w:p>
    <w:p w14:paraId="516CFBFE" w14:textId="16B11426" w:rsidR="002F174E" w:rsidRDefault="002F174E" w:rsidP="002F174E">
      <w:pPr>
        <w:pStyle w:val="ListParagraph"/>
        <w:numPr>
          <w:ilvl w:val="0"/>
          <w:numId w:val="10"/>
        </w:numPr>
        <w:spacing w:line="360" w:lineRule="auto"/>
        <w:rPr>
          <w:rFonts w:ascii="Century Gothic" w:hAnsi="Century Gothic"/>
          <w:sz w:val="28"/>
          <w:szCs w:val="28"/>
          <w:lang w:val="el-GR"/>
        </w:rPr>
      </w:pPr>
      <w:r w:rsidRPr="002F174E">
        <w:rPr>
          <w:rFonts w:ascii="Century Gothic" w:hAnsi="Century Gothic"/>
          <w:sz w:val="28"/>
          <w:szCs w:val="28"/>
          <w:lang w:val="el-GR"/>
        </w:rPr>
        <w:t>Ε</w:t>
      </w:r>
      <w:r w:rsidRPr="002F174E">
        <w:rPr>
          <w:rFonts w:ascii="Century Gothic" w:hAnsi="Century Gothic"/>
          <w:sz w:val="28"/>
          <w:szCs w:val="28"/>
        </w:rPr>
        <w:t>υαγγελική βιβλική μελέτη</w:t>
      </w:r>
      <w:r w:rsidRPr="002F174E">
        <w:rPr>
          <w:rFonts w:ascii="Century Gothic" w:hAnsi="Century Gothic"/>
          <w:sz w:val="28"/>
          <w:szCs w:val="28"/>
          <w:lang w:val="el-GR"/>
        </w:rPr>
        <w:t>:</w:t>
      </w:r>
      <w:r w:rsidRPr="002F174E">
        <w:t xml:space="preserve"> </w:t>
      </w:r>
      <w:r w:rsidRPr="002F174E">
        <w:rPr>
          <w:rFonts w:ascii="Century Gothic" w:hAnsi="Century Gothic"/>
          <w:sz w:val="28"/>
          <w:szCs w:val="28"/>
          <w:lang w:val="el-GR"/>
        </w:rPr>
        <w:t xml:space="preserve"> αναγνωρίζει ότι η Βίβλος είναι ο Λόγος του Θεού και, επομένως, ότι το νόημά της ορίζεται από τον Θεό, και όχι από τους ερμηνευτές της.</w:t>
      </w:r>
    </w:p>
    <w:p w14:paraId="050FC7DE" w14:textId="77777777" w:rsidR="002F174E" w:rsidRDefault="002F174E" w:rsidP="002F174E">
      <w:pPr>
        <w:pStyle w:val="ListParagraph"/>
        <w:spacing w:line="360" w:lineRule="auto"/>
        <w:ind w:left="1440"/>
        <w:rPr>
          <w:rFonts w:ascii="Century Gothic" w:hAnsi="Century Gothic"/>
          <w:sz w:val="28"/>
          <w:szCs w:val="28"/>
          <w:lang w:val="el-GR"/>
        </w:rPr>
      </w:pPr>
    </w:p>
    <w:p w14:paraId="0ED77220" w14:textId="77777777" w:rsidR="002F174E" w:rsidRPr="002F174E" w:rsidRDefault="002F174E" w:rsidP="002F174E">
      <w:pPr>
        <w:pStyle w:val="ListParagraph"/>
        <w:spacing w:line="360" w:lineRule="auto"/>
        <w:ind w:left="1440"/>
        <w:rPr>
          <w:rFonts w:ascii="Century Gothic" w:hAnsi="Century Gothic"/>
          <w:sz w:val="28"/>
          <w:szCs w:val="28"/>
          <w:lang w:val="el-GR"/>
        </w:rPr>
      </w:pPr>
    </w:p>
    <w:p w14:paraId="26FB719B" w14:textId="350BFB57" w:rsidR="005777AC" w:rsidRPr="008F2F12" w:rsidRDefault="00955CA9" w:rsidP="002F174E">
      <w:pPr>
        <w:spacing w:line="360" w:lineRule="auto"/>
        <w:ind w:left="720"/>
        <w:jc w:val="both"/>
        <w:rPr>
          <w:rFonts w:ascii="Century Gothic" w:hAnsi="Century Gothic"/>
          <w:sz w:val="28"/>
          <w:szCs w:val="28"/>
          <w:highlight w:val="white"/>
        </w:rPr>
      </w:pPr>
      <w:r w:rsidRPr="008F2F12">
        <w:rPr>
          <w:rFonts w:ascii="Century Gothic" w:hAnsi="Century Gothic"/>
          <w:sz w:val="28"/>
          <w:szCs w:val="28"/>
          <w:highlight w:val="white"/>
        </w:rPr>
        <w:lastRenderedPageBreak/>
        <w:t xml:space="preserve">Κήρυκες και οι βιβλικοί διδάσκαλοι συχνά φέρνουν στην Βίβλο σύγχρονα </w:t>
      </w:r>
      <w:r w:rsidR="00BD03FC" w:rsidRPr="008F2F12">
        <w:rPr>
          <w:rFonts w:ascii="Century Gothic" w:hAnsi="Century Gothic"/>
          <w:sz w:val="28"/>
          <w:szCs w:val="28"/>
          <w:highlight w:val="white"/>
          <w:lang w:val="el-GR"/>
        </w:rPr>
        <w:t>ενδια</w:t>
      </w:r>
      <w:r w:rsidRPr="008F2F12">
        <w:rPr>
          <w:rFonts w:ascii="Century Gothic" w:hAnsi="Century Gothic"/>
          <w:sz w:val="28"/>
          <w:szCs w:val="28"/>
          <w:highlight w:val="white"/>
        </w:rPr>
        <w:t>φέροντα, χωρίς κανένα ενδιαφέρον για το ιστορικό πλαίσιο του κειμένου</w:t>
      </w:r>
      <w:r w:rsidR="005777AC" w:rsidRPr="008F2F12">
        <w:rPr>
          <w:rFonts w:ascii="Century Gothic" w:hAnsi="Century Gothic"/>
          <w:sz w:val="28"/>
          <w:szCs w:val="28"/>
          <w:highlight w:val="white"/>
        </w:rPr>
        <w:t>.</w:t>
      </w:r>
    </w:p>
    <w:p w14:paraId="07A6F57B" w14:textId="649E464A" w:rsidR="001320FD" w:rsidRDefault="001320FD" w:rsidP="004C651B">
      <w:pPr>
        <w:spacing w:line="360" w:lineRule="auto"/>
        <w:ind w:firstLine="720"/>
        <w:jc w:val="both"/>
        <w:rPr>
          <w:rFonts w:ascii="Century Gothic" w:hAnsi="Century Gothic"/>
          <w:sz w:val="28"/>
          <w:szCs w:val="28"/>
          <w:highlight w:val="white"/>
        </w:rPr>
      </w:pPr>
    </w:p>
    <w:p w14:paraId="3733A44A" w14:textId="77777777" w:rsidR="002F174E" w:rsidRPr="008F2F12" w:rsidRDefault="002F174E" w:rsidP="004C651B">
      <w:pPr>
        <w:spacing w:line="360" w:lineRule="auto"/>
        <w:ind w:firstLine="720"/>
        <w:jc w:val="both"/>
        <w:rPr>
          <w:rFonts w:ascii="Century Gothic" w:hAnsi="Century Gothic"/>
          <w:sz w:val="28"/>
          <w:szCs w:val="28"/>
          <w:highlight w:val="white"/>
        </w:rPr>
      </w:pPr>
    </w:p>
    <w:p w14:paraId="07A6F583" w14:textId="504C51F7" w:rsidR="001320FD" w:rsidRPr="008F2F12" w:rsidRDefault="002F174E" w:rsidP="002F174E">
      <w:pPr>
        <w:spacing w:line="360" w:lineRule="auto"/>
        <w:rPr>
          <w:rFonts w:ascii="Century Gothic" w:hAnsi="Century Gothic"/>
          <w:b/>
          <w:color w:val="4A86E8"/>
          <w:sz w:val="28"/>
          <w:szCs w:val="28"/>
        </w:rPr>
      </w:pPr>
      <w:r>
        <w:rPr>
          <w:rFonts w:ascii="Century Gothic" w:hAnsi="Century Gothic"/>
          <w:b/>
          <w:color w:val="4A86E8"/>
          <w:sz w:val="28"/>
          <w:szCs w:val="28"/>
          <w:lang w:val="en-US"/>
        </w:rPr>
        <w:t>IV</w:t>
      </w:r>
      <w:r w:rsidRPr="002F174E">
        <w:rPr>
          <w:rFonts w:ascii="Century Gothic" w:hAnsi="Century Gothic"/>
          <w:b/>
          <w:color w:val="4A86E8"/>
          <w:sz w:val="28"/>
          <w:szCs w:val="28"/>
          <w:lang w:val="el-GR"/>
        </w:rPr>
        <w:t>.</w:t>
      </w:r>
      <w:r>
        <w:rPr>
          <w:rFonts w:ascii="Century Gothic" w:hAnsi="Century Gothic"/>
          <w:b/>
          <w:color w:val="4A86E8"/>
          <w:sz w:val="28"/>
          <w:szCs w:val="28"/>
          <w:lang w:val="el-GR"/>
        </w:rPr>
        <w:t xml:space="preserve"> </w:t>
      </w:r>
      <w:r w:rsidR="00955CA9" w:rsidRPr="008F2F12">
        <w:rPr>
          <w:rFonts w:ascii="Century Gothic" w:hAnsi="Century Gothic"/>
          <w:b/>
          <w:color w:val="4A86E8"/>
          <w:sz w:val="28"/>
          <w:szCs w:val="28"/>
        </w:rPr>
        <w:t>ΔΙΑΛ</w:t>
      </w:r>
      <w:r w:rsidR="00190AAD" w:rsidRPr="008F2F12">
        <w:rPr>
          <w:rFonts w:ascii="Century Gothic" w:hAnsi="Century Gothic"/>
          <w:b/>
          <w:color w:val="4A86E8"/>
          <w:sz w:val="28"/>
          <w:szCs w:val="28"/>
          <w:lang w:val="el-GR"/>
        </w:rPr>
        <w:t>ΕΚΤΙΚΗ</w:t>
      </w:r>
      <w:r w:rsidR="00955CA9" w:rsidRPr="008F2F12">
        <w:rPr>
          <w:rFonts w:ascii="Century Gothic" w:hAnsi="Century Gothic"/>
          <w:b/>
          <w:color w:val="4A86E8"/>
          <w:sz w:val="28"/>
          <w:szCs w:val="28"/>
        </w:rPr>
        <w:t xml:space="preserve"> ΠΡΟΣΕΓΓΙΣΗ</w:t>
      </w:r>
    </w:p>
    <w:p w14:paraId="07A6F584" w14:textId="77777777" w:rsidR="001320FD" w:rsidRPr="008F2F12" w:rsidRDefault="001320FD" w:rsidP="004C651B">
      <w:pPr>
        <w:spacing w:line="360" w:lineRule="auto"/>
        <w:jc w:val="both"/>
        <w:rPr>
          <w:rFonts w:ascii="Century Gothic" w:hAnsi="Century Gothic"/>
          <w:sz w:val="28"/>
          <w:szCs w:val="28"/>
        </w:rPr>
      </w:pPr>
    </w:p>
    <w:p w14:paraId="3DCFA048" w14:textId="1F3BB2F0" w:rsidR="005777AC" w:rsidRDefault="00955CA9" w:rsidP="002F174E">
      <w:pPr>
        <w:spacing w:line="360" w:lineRule="auto"/>
        <w:jc w:val="both"/>
        <w:rPr>
          <w:rFonts w:ascii="Century Gothic" w:hAnsi="Century Gothic"/>
          <w:sz w:val="28"/>
          <w:szCs w:val="28"/>
        </w:rPr>
      </w:pPr>
      <w:r w:rsidRPr="008F2F12">
        <w:rPr>
          <w:rFonts w:ascii="Century Gothic" w:hAnsi="Century Gothic"/>
          <w:sz w:val="28"/>
          <w:szCs w:val="28"/>
        </w:rPr>
        <w:t>“</w:t>
      </w:r>
      <w:r w:rsidR="002F174E">
        <w:rPr>
          <w:rFonts w:ascii="Century Gothic" w:hAnsi="Century Gothic"/>
          <w:sz w:val="28"/>
          <w:szCs w:val="28"/>
          <w:lang w:val="el-GR"/>
        </w:rPr>
        <w:t>Δ</w:t>
      </w:r>
      <w:r w:rsidRPr="008F2F12">
        <w:rPr>
          <w:rFonts w:ascii="Century Gothic" w:hAnsi="Century Gothic"/>
          <w:sz w:val="28"/>
          <w:szCs w:val="28"/>
        </w:rPr>
        <w:t>ιαλ</w:t>
      </w:r>
      <w:r w:rsidR="00B318F0" w:rsidRPr="008F2F12">
        <w:rPr>
          <w:rFonts w:ascii="Century Gothic" w:hAnsi="Century Gothic"/>
          <w:sz w:val="28"/>
          <w:szCs w:val="28"/>
          <w:lang w:val="el-GR"/>
        </w:rPr>
        <w:t>εκτικός</w:t>
      </w:r>
      <w:r w:rsidRPr="008F2F12">
        <w:rPr>
          <w:rFonts w:ascii="Century Gothic" w:hAnsi="Century Gothic"/>
          <w:sz w:val="28"/>
          <w:szCs w:val="28"/>
        </w:rPr>
        <w:t>” αναφέρεται στην ιδέα ότι η ερμηνεία εμπεριέχει διάλογο και συζήτηση μεταξύ του αναγνώστη και του κειμένου</w:t>
      </w:r>
      <w:r w:rsidR="005777AC" w:rsidRPr="008F2F12">
        <w:rPr>
          <w:rFonts w:ascii="Century Gothic" w:hAnsi="Century Gothic"/>
          <w:sz w:val="28"/>
          <w:szCs w:val="28"/>
        </w:rPr>
        <w:t>.</w:t>
      </w:r>
    </w:p>
    <w:p w14:paraId="07A6F587" w14:textId="77777777" w:rsidR="001320FD" w:rsidRDefault="001320FD" w:rsidP="002F174E">
      <w:pPr>
        <w:spacing w:line="360" w:lineRule="auto"/>
        <w:jc w:val="both"/>
        <w:rPr>
          <w:rFonts w:ascii="Century Gothic" w:hAnsi="Century Gothic"/>
          <w:sz w:val="28"/>
          <w:szCs w:val="28"/>
        </w:rPr>
      </w:pPr>
    </w:p>
    <w:p w14:paraId="78D5E842" w14:textId="77777777" w:rsidR="002F174E" w:rsidRPr="008F2F12" w:rsidRDefault="002F174E" w:rsidP="002F174E">
      <w:pPr>
        <w:spacing w:line="360" w:lineRule="auto"/>
        <w:jc w:val="both"/>
        <w:rPr>
          <w:rFonts w:ascii="Century Gothic" w:hAnsi="Century Gothic"/>
          <w:sz w:val="28"/>
          <w:szCs w:val="28"/>
        </w:rPr>
      </w:pPr>
    </w:p>
    <w:p w14:paraId="2B01F34E" w14:textId="77777777" w:rsidR="005777AC" w:rsidRPr="008F2F12" w:rsidRDefault="00955CA9" w:rsidP="004C651B">
      <w:pPr>
        <w:spacing w:line="360" w:lineRule="auto"/>
        <w:jc w:val="both"/>
        <w:rPr>
          <w:rFonts w:ascii="Century Gothic" w:hAnsi="Century Gothic"/>
          <w:b/>
          <w:color w:val="4A86E8"/>
          <w:sz w:val="28"/>
          <w:szCs w:val="28"/>
        </w:rPr>
      </w:pPr>
      <w:r w:rsidRPr="008F2F12">
        <w:rPr>
          <w:rFonts w:ascii="Century Gothic" w:hAnsi="Century Gothic"/>
          <w:b/>
          <w:color w:val="4A86E8"/>
          <w:sz w:val="28"/>
          <w:szCs w:val="28"/>
        </w:rPr>
        <w:t>Τα μάτια μου άνοιξε να δω τα θαυμαστά του νόμου σου (Ψαλμός 119:18)</w:t>
      </w:r>
      <w:r w:rsidR="005777AC" w:rsidRPr="008F2F12">
        <w:rPr>
          <w:rFonts w:ascii="Century Gothic" w:hAnsi="Century Gothic"/>
          <w:b/>
          <w:color w:val="4A86E8"/>
          <w:sz w:val="28"/>
          <w:szCs w:val="28"/>
        </w:rPr>
        <w:t>.</w:t>
      </w:r>
    </w:p>
    <w:p w14:paraId="07A6F589" w14:textId="77777777" w:rsidR="001320FD" w:rsidRDefault="001320FD" w:rsidP="004C651B">
      <w:pPr>
        <w:spacing w:line="360" w:lineRule="auto"/>
        <w:jc w:val="both"/>
        <w:rPr>
          <w:rFonts w:ascii="Century Gothic" w:hAnsi="Century Gothic"/>
          <w:sz w:val="28"/>
          <w:szCs w:val="28"/>
        </w:rPr>
      </w:pPr>
    </w:p>
    <w:p w14:paraId="278DDAA5" w14:textId="77777777" w:rsidR="002F174E" w:rsidRPr="008F2F12" w:rsidRDefault="002F174E" w:rsidP="004C651B">
      <w:pPr>
        <w:spacing w:line="360" w:lineRule="auto"/>
        <w:jc w:val="both"/>
        <w:rPr>
          <w:rFonts w:ascii="Century Gothic" w:hAnsi="Century Gothic"/>
          <w:sz w:val="28"/>
          <w:szCs w:val="28"/>
        </w:rPr>
      </w:pPr>
    </w:p>
    <w:p w14:paraId="07A6F58F" w14:textId="7F1F441E" w:rsidR="001320FD" w:rsidRDefault="002F174E" w:rsidP="002F174E">
      <w:pPr>
        <w:spacing w:line="360" w:lineRule="auto"/>
        <w:ind w:firstLine="720"/>
        <w:rPr>
          <w:rFonts w:ascii="Century Gothic" w:hAnsi="Century Gothic"/>
          <w:b/>
          <w:color w:val="4A86E8"/>
          <w:sz w:val="28"/>
          <w:szCs w:val="28"/>
        </w:rPr>
      </w:pPr>
      <w:r>
        <w:rPr>
          <w:rFonts w:ascii="Century Gothic" w:hAnsi="Century Gothic"/>
          <w:b/>
          <w:color w:val="4A86E8"/>
          <w:sz w:val="28"/>
          <w:szCs w:val="28"/>
          <w:lang w:val="el-GR"/>
        </w:rPr>
        <w:t xml:space="preserve">Α. </w:t>
      </w:r>
      <w:r w:rsidR="00955CA9" w:rsidRPr="008F2F12">
        <w:rPr>
          <w:rFonts w:ascii="Century Gothic" w:hAnsi="Century Gothic"/>
          <w:b/>
          <w:color w:val="4A86E8"/>
          <w:sz w:val="28"/>
          <w:szCs w:val="28"/>
        </w:rPr>
        <w:t xml:space="preserve">ΥΠΟΒΑΘΡΟ </w:t>
      </w:r>
    </w:p>
    <w:p w14:paraId="5BB543EE" w14:textId="77777777" w:rsidR="00735502" w:rsidRPr="008F2F12" w:rsidRDefault="00735502" w:rsidP="002F174E">
      <w:pPr>
        <w:spacing w:line="360" w:lineRule="auto"/>
        <w:ind w:firstLine="720"/>
        <w:rPr>
          <w:rFonts w:ascii="Century Gothic" w:hAnsi="Century Gothic"/>
          <w:b/>
          <w:color w:val="4A86E8"/>
          <w:sz w:val="28"/>
          <w:szCs w:val="28"/>
        </w:rPr>
      </w:pPr>
    </w:p>
    <w:p w14:paraId="0A70E8FD" w14:textId="1277934E" w:rsidR="002B1B9A" w:rsidRPr="00735502" w:rsidRDefault="00955CA9" w:rsidP="00735502">
      <w:pPr>
        <w:pStyle w:val="ListParagraph"/>
        <w:numPr>
          <w:ilvl w:val="0"/>
          <w:numId w:val="12"/>
        </w:numPr>
        <w:spacing w:line="360" w:lineRule="auto"/>
        <w:jc w:val="both"/>
        <w:rPr>
          <w:rFonts w:ascii="Century Gothic" w:hAnsi="Century Gothic"/>
          <w:sz w:val="28"/>
          <w:szCs w:val="28"/>
          <w:lang w:val="el-GR"/>
        </w:rPr>
      </w:pPr>
      <w:r w:rsidRPr="00735502">
        <w:rPr>
          <w:rFonts w:ascii="Century Gothic" w:hAnsi="Century Gothic"/>
          <w:sz w:val="28"/>
          <w:szCs w:val="28"/>
        </w:rPr>
        <w:t>Friedrich Schleiermacher</w:t>
      </w:r>
      <w:r w:rsidR="00735502" w:rsidRPr="00735502">
        <w:rPr>
          <w:rFonts w:ascii="Century Gothic" w:hAnsi="Century Gothic"/>
          <w:sz w:val="28"/>
          <w:szCs w:val="28"/>
          <w:lang w:val="el-GR"/>
        </w:rPr>
        <w:t xml:space="preserve"> (</w:t>
      </w:r>
      <w:r w:rsidRPr="00735502">
        <w:rPr>
          <w:rFonts w:ascii="Century Gothic" w:hAnsi="Century Gothic"/>
          <w:sz w:val="28"/>
          <w:szCs w:val="28"/>
        </w:rPr>
        <w:t>1768</w:t>
      </w:r>
      <w:r w:rsidR="00735502" w:rsidRPr="00735502">
        <w:rPr>
          <w:rFonts w:ascii="Century Gothic" w:hAnsi="Century Gothic"/>
          <w:sz w:val="28"/>
          <w:szCs w:val="28"/>
          <w:lang w:val="el-GR"/>
        </w:rPr>
        <w:t xml:space="preserve"> -</w:t>
      </w:r>
      <w:r w:rsidRPr="00735502">
        <w:rPr>
          <w:rFonts w:ascii="Century Gothic" w:hAnsi="Century Gothic"/>
          <w:sz w:val="28"/>
          <w:szCs w:val="28"/>
        </w:rPr>
        <w:t>1834</w:t>
      </w:r>
      <w:r w:rsidR="00735502" w:rsidRPr="00735502">
        <w:rPr>
          <w:rFonts w:ascii="Century Gothic" w:hAnsi="Century Gothic"/>
          <w:sz w:val="28"/>
          <w:szCs w:val="28"/>
          <w:lang w:val="el-GR"/>
        </w:rPr>
        <w:t xml:space="preserve">) </w:t>
      </w:r>
      <w:r w:rsidRPr="00735502">
        <w:rPr>
          <w:rFonts w:ascii="Century Gothic" w:hAnsi="Century Gothic"/>
          <w:sz w:val="28"/>
          <w:szCs w:val="28"/>
        </w:rPr>
        <w:t xml:space="preserve">παρουσίασε ένα γνωστό πρότυπο ερμηνείας με </w:t>
      </w:r>
      <w:r w:rsidR="00735502" w:rsidRPr="00735502">
        <w:rPr>
          <w:rFonts w:ascii="Century Gothic" w:hAnsi="Century Gothic"/>
          <w:sz w:val="28"/>
          <w:szCs w:val="28"/>
          <w:lang w:val="el-GR"/>
        </w:rPr>
        <w:t xml:space="preserve">το </w:t>
      </w:r>
      <w:r w:rsidRPr="00735502">
        <w:rPr>
          <w:rFonts w:ascii="Century Gothic" w:hAnsi="Century Gothic"/>
          <w:sz w:val="28"/>
          <w:szCs w:val="28"/>
        </w:rPr>
        <w:t>όνομα “ερμηνευτικός κύκλος”</w:t>
      </w:r>
      <w:r w:rsidR="00735502" w:rsidRPr="00735502">
        <w:rPr>
          <w:rFonts w:ascii="Century Gothic" w:hAnsi="Century Gothic"/>
          <w:sz w:val="28"/>
          <w:szCs w:val="28"/>
          <w:lang w:val="el-GR"/>
        </w:rPr>
        <w:t>.</w:t>
      </w:r>
    </w:p>
    <w:p w14:paraId="3361DAB2" w14:textId="77777777" w:rsidR="00735502" w:rsidRDefault="00735502" w:rsidP="00735502">
      <w:pPr>
        <w:spacing w:line="360" w:lineRule="auto"/>
        <w:ind w:firstLine="720"/>
        <w:jc w:val="both"/>
        <w:rPr>
          <w:rFonts w:ascii="Century Gothic" w:hAnsi="Century Gothic"/>
          <w:sz w:val="28"/>
          <w:szCs w:val="28"/>
        </w:rPr>
      </w:pPr>
    </w:p>
    <w:p w14:paraId="3330B107" w14:textId="1CD211E9" w:rsidR="00735502" w:rsidRPr="00735502" w:rsidRDefault="00955CA9" w:rsidP="00735502">
      <w:pPr>
        <w:pStyle w:val="ListParagraph"/>
        <w:numPr>
          <w:ilvl w:val="0"/>
          <w:numId w:val="12"/>
        </w:numPr>
        <w:spacing w:line="360" w:lineRule="auto"/>
        <w:jc w:val="both"/>
        <w:rPr>
          <w:rFonts w:ascii="Century Gothic" w:hAnsi="Century Gothic"/>
          <w:sz w:val="28"/>
          <w:szCs w:val="28"/>
          <w:lang w:val="el-GR"/>
        </w:rPr>
      </w:pPr>
      <w:r w:rsidRPr="00735502">
        <w:rPr>
          <w:rFonts w:ascii="Century Gothic" w:hAnsi="Century Gothic"/>
          <w:sz w:val="28"/>
          <w:szCs w:val="28"/>
        </w:rPr>
        <w:t>Thomas Kuhn</w:t>
      </w:r>
      <w:r w:rsidR="00735502" w:rsidRPr="00735502">
        <w:rPr>
          <w:rFonts w:ascii="Century Gothic" w:hAnsi="Century Gothic"/>
          <w:sz w:val="28"/>
          <w:szCs w:val="28"/>
          <w:lang w:val="el-GR"/>
        </w:rPr>
        <w:t xml:space="preserve"> (</w:t>
      </w:r>
      <w:r w:rsidRPr="00735502">
        <w:rPr>
          <w:rFonts w:ascii="Century Gothic" w:hAnsi="Century Gothic"/>
          <w:sz w:val="28"/>
          <w:szCs w:val="28"/>
        </w:rPr>
        <w:t>1922</w:t>
      </w:r>
      <w:r w:rsidR="00735502" w:rsidRPr="00735502">
        <w:rPr>
          <w:rFonts w:ascii="Century Gothic" w:hAnsi="Century Gothic"/>
          <w:sz w:val="28"/>
          <w:szCs w:val="28"/>
          <w:lang w:val="el-GR"/>
        </w:rPr>
        <w:t xml:space="preserve">- </w:t>
      </w:r>
      <w:r w:rsidRPr="00735502">
        <w:rPr>
          <w:rFonts w:ascii="Century Gothic" w:hAnsi="Century Gothic"/>
          <w:sz w:val="28"/>
          <w:szCs w:val="28"/>
        </w:rPr>
        <w:t>1996</w:t>
      </w:r>
      <w:r w:rsidR="00735502" w:rsidRPr="00735502">
        <w:rPr>
          <w:rFonts w:ascii="Century Gothic" w:hAnsi="Century Gothic"/>
          <w:sz w:val="28"/>
          <w:szCs w:val="28"/>
          <w:lang w:val="el-GR"/>
        </w:rPr>
        <w:t xml:space="preserve">) </w:t>
      </w:r>
      <w:r w:rsidRPr="00735502">
        <w:rPr>
          <w:rFonts w:ascii="Century Gothic" w:hAnsi="Century Gothic"/>
          <w:sz w:val="28"/>
          <w:szCs w:val="28"/>
        </w:rPr>
        <w:t>υποστήριξ</w:t>
      </w:r>
      <w:r w:rsidR="00735502" w:rsidRPr="00735502">
        <w:rPr>
          <w:rFonts w:ascii="Century Gothic" w:hAnsi="Century Gothic"/>
          <w:sz w:val="28"/>
          <w:szCs w:val="28"/>
          <w:lang w:val="el-GR"/>
        </w:rPr>
        <w:t>ε</w:t>
      </w:r>
      <w:r w:rsidRPr="00735502">
        <w:rPr>
          <w:rFonts w:ascii="Century Gothic" w:hAnsi="Century Gothic"/>
          <w:sz w:val="28"/>
          <w:szCs w:val="28"/>
        </w:rPr>
        <w:t xml:space="preserve"> ότι η επιστημονική γνώση είναι αποτέλεσμα αλληλεπιδράσεων μεταξύ της αντικειμενικής πραγματικότητας και των προτύπων της κατανόησης</w:t>
      </w:r>
      <w:r w:rsidR="00735502">
        <w:rPr>
          <w:rFonts w:ascii="Century Gothic" w:hAnsi="Century Gothic"/>
          <w:sz w:val="28"/>
          <w:szCs w:val="28"/>
          <w:lang w:val="el-GR"/>
        </w:rPr>
        <w:t xml:space="preserve"> μας</w:t>
      </w:r>
      <w:r w:rsidR="00735502" w:rsidRPr="00735502">
        <w:rPr>
          <w:rFonts w:ascii="Century Gothic" w:hAnsi="Century Gothic"/>
          <w:sz w:val="28"/>
          <w:szCs w:val="28"/>
          <w:lang w:val="el-GR"/>
        </w:rPr>
        <w:t>.</w:t>
      </w:r>
    </w:p>
    <w:p w14:paraId="07A6F591" w14:textId="453EA6F9" w:rsidR="001320FD" w:rsidRPr="008F2F12" w:rsidRDefault="001320FD" w:rsidP="004C651B">
      <w:pPr>
        <w:spacing w:line="360" w:lineRule="auto"/>
        <w:ind w:firstLine="720"/>
        <w:jc w:val="both"/>
        <w:rPr>
          <w:rFonts w:ascii="Century Gothic" w:hAnsi="Century Gothic"/>
          <w:sz w:val="28"/>
          <w:szCs w:val="28"/>
        </w:rPr>
      </w:pPr>
    </w:p>
    <w:p w14:paraId="6EA42573" w14:textId="2AC1ADD8" w:rsidR="005777AC" w:rsidRPr="00735502" w:rsidRDefault="00955CA9" w:rsidP="00735502">
      <w:pPr>
        <w:pStyle w:val="ListParagraph"/>
        <w:numPr>
          <w:ilvl w:val="0"/>
          <w:numId w:val="12"/>
        </w:numPr>
        <w:spacing w:line="360" w:lineRule="auto"/>
        <w:jc w:val="both"/>
        <w:rPr>
          <w:rFonts w:ascii="Century Gothic" w:hAnsi="Century Gothic"/>
          <w:sz w:val="28"/>
          <w:szCs w:val="28"/>
          <w:lang w:val="el-GR"/>
        </w:rPr>
      </w:pPr>
      <w:r w:rsidRPr="00735502">
        <w:rPr>
          <w:rFonts w:ascii="Century Gothic" w:hAnsi="Century Gothic"/>
          <w:sz w:val="28"/>
          <w:szCs w:val="28"/>
          <w:lang w:val="en-US"/>
        </w:rPr>
        <w:t>Hans</w:t>
      </w:r>
      <w:r w:rsidRPr="00735502">
        <w:rPr>
          <w:rFonts w:ascii="Century Gothic" w:hAnsi="Century Gothic"/>
          <w:sz w:val="28"/>
          <w:szCs w:val="28"/>
          <w:lang w:val="el-GR"/>
        </w:rPr>
        <w:t>-</w:t>
      </w:r>
      <w:r w:rsidRPr="00735502">
        <w:rPr>
          <w:rFonts w:ascii="Century Gothic" w:hAnsi="Century Gothic"/>
          <w:sz w:val="28"/>
          <w:szCs w:val="28"/>
          <w:lang w:val="en-US"/>
        </w:rPr>
        <w:t>Georg</w:t>
      </w:r>
      <w:r w:rsidRPr="00735502">
        <w:rPr>
          <w:rFonts w:ascii="Century Gothic" w:hAnsi="Century Gothic"/>
          <w:sz w:val="28"/>
          <w:szCs w:val="28"/>
          <w:lang w:val="el-GR"/>
        </w:rPr>
        <w:t xml:space="preserve"> </w:t>
      </w:r>
      <w:r w:rsidRPr="00735502">
        <w:rPr>
          <w:rFonts w:ascii="Century Gothic" w:hAnsi="Century Gothic"/>
          <w:sz w:val="28"/>
          <w:szCs w:val="28"/>
          <w:lang w:val="en-US"/>
        </w:rPr>
        <w:t>Gadamer</w:t>
      </w:r>
      <w:r w:rsidR="00735502" w:rsidRPr="00735502">
        <w:rPr>
          <w:rFonts w:ascii="Century Gothic" w:hAnsi="Century Gothic"/>
          <w:sz w:val="28"/>
          <w:szCs w:val="28"/>
          <w:lang w:val="el-GR"/>
        </w:rPr>
        <w:t xml:space="preserve"> (</w:t>
      </w:r>
      <w:r w:rsidRPr="00735502">
        <w:rPr>
          <w:rFonts w:ascii="Century Gothic" w:hAnsi="Century Gothic"/>
          <w:sz w:val="28"/>
          <w:szCs w:val="28"/>
          <w:lang w:val="el-GR"/>
        </w:rPr>
        <w:t>1900</w:t>
      </w:r>
      <w:r w:rsidR="00735502" w:rsidRPr="00735502">
        <w:rPr>
          <w:rFonts w:ascii="Century Gothic" w:hAnsi="Century Gothic"/>
          <w:sz w:val="28"/>
          <w:szCs w:val="28"/>
          <w:lang w:val="el-GR"/>
        </w:rPr>
        <w:t xml:space="preserve"> – </w:t>
      </w:r>
      <w:r w:rsidRPr="00735502">
        <w:rPr>
          <w:rFonts w:ascii="Century Gothic" w:hAnsi="Century Gothic"/>
          <w:sz w:val="28"/>
          <w:szCs w:val="28"/>
          <w:lang w:val="el-GR"/>
        </w:rPr>
        <w:t>2002</w:t>
      </w:r>
      <w:r w:rsidR="00735502" w:rsidRPr="00735502">
        <w:rPr>
          <w:rFonts w:ascii="Century Gothic" w:hAnsi="Century Gothic"/>
          <w:sz w:val="28"/>
          <w:szCs w:val="28"/>
          <w:lang w:val="el-GR"/>
        </w:rPr>
        <w:t xml:space="preserve">) </w:t>
      </w:r>
      <w:r w:rsidR="00735502" w:rsidRPr="00735502">
        <w:rPr>
          <w:rFonts w:ascii="Century Gothic" w:hAnsi="Century Gothic"/>
          <w:sz w:val="28"/>
          <w:szCs w:val="28"/>
          <w:lang w:val="el-GR"/>
        </w:rPr>
        <w:t>μίλησε για ερμηνεία του νοήματος</w:t>
      </w:r>
      <w:r w:rsidR="00735502" w:rsidRPr="00735502">
        <w:rPr>
          <w:rFonts w:ascii="Century Gothic" w:hAnsi="Century Gothic"/>
          <w:sz w:val="28"/>
          <w:szCs w:val="28"/>
          <w:lang w:val="el-GR"/>
        </w:rPr>
        <w:t xml:space="preserve"> </w:t>
      </w:r>
      <w:r w:rsidRPr="00735502">
        <w:rPr>
          <w:rFonts w:ascii="Century Gothic" w:hAnsi="Century Gothic"/>
          <w:sz w:val="28"/>
          <w:szCs w:val="28"/>
        </w:rPr>
        <w:t>με βάση τη συνένωση δύο οριζόντων</w:t>
      </w:r>
      <w:r w:rsidR="005777AC" w:rsidRPr="00735502">
        <w:rPr>
          <w:rFonts w:ascii="Century Gothic" w:hAnsi="Century Gothic"/>
          <w:sz w:val="28"/>
          <w:szCs w:val="28"/>
        </w:rPr>
        <w:t>.</w:t>
      </w:r>
    </w:p>
    <w:p w14:paraId="76A767AC" w14:textId="77777777" w:rsidR="00735502" w:rsidRPr="00735502" w:rsidRDefault="00735502" w:rsidP="00735502">
      <w:pPr>
        <w:pStyle w:val="ListParagraph"/>
        <w:rPr>
          <w:rFonts w:ascii="Century Gothic" w:hAnsi="Century Gothic"/>
          <w:sz w:val="28"/>
          <w:szCs w:val="28"/>
          <w:lang w:val="el-GR"/>
        </w:rPr>
      </w:pPr>
    </w:p>
    <w:p w14:paraId="75847C74" w14:textId="77777777" w:rsidR="00735502" w:rsidRPr="00735502" w:rsidRDefault="00735502" w:rsidP="00735502">
      <w:pPr>
        <w:spacing w:line="360" w:lineRule="auto"/>
        <w:jc w:val="both"/>
        <w:rPr>
          <w:rFonts w:ascii="Century Gothic" w:hAnsi="Century Gothic"/>
          <w:sz w:val="28"/>
          <w:szCs w:val="28"/>
          <w:lang w:val="el-GR"/>
        </w:rPr>
      </w:pPr>
    </w:p>
    <w:p w14:paraId="07A6F594" w14:textId="77777777" w:rsidR="001320FD" w:rsidRPr="008F2F12" w:rsidRDefault="001320FD" w:rsidP="004C651B">
      <w:pPr>
        <w:spacing w:line="360" w:lineRule="auto"/>
        <w:jc w:val="both"/>
        <w:rPr>
          <w:rFonts w:ascii="Century Gothic" w:hAnsi="Century Gothic"/>
          <w:sz w:val="28"/>
          <w:szCs w:val="28"/>
        </w:rPr>
      </w:pPr>
    </w:p>
    <w:p w14:paraId="2A061997" w14:textId="77777777" w:rsidR="00735502" w:rsidRDefault="00735502" w:rsidP="00735502">
      <w:pPr>
        <w:spacing w:line="360" w:lineRule="auto"/>
        <w:ind w:firstLine="720"/>
        <w:rPr>
          <w:rFonts w:ascii="Century Gothic" w:hAnsi="Century Gothic"/>
          <w:b/>
          <w:color w:val="4A86E8"/>
          <w:sz w:val="28"/>
          <w:szCs w:val="28"/>
          <w:lang w:val="el-GR"/>
        </w:rPr>
      </w:pPr>
    </w:p>
    <w:p w14:paraId="07A6F595" w14:textId="07F701A0" w:rsidR="001320FD" w:rsidRDefault="00735502" w:rsidP="00735502">
      <w:pPr>
        <w:spacing w:line="360" w:lineRule="auto"/>
        <w:ind w:firstLine="720"/>
        <w:rPr>
          <w:rFonts w:ascii="Century Gothic" w:hAnsi="Century Gothic"/>
          <w:b/>
          <w:color w:val="4A86E8"/>
          <w:sz w:val="28"/>
          <w:szCs w:val="28"/>
        </w:rPr>
      </w:pPr>
      <w:r>
        <w:rPr>
          <w:rFonts w:ascii="Century Gothic" w:hAnsi="Century Gothic"/>
          <w:b/>
          <w:color w:val="4A86E8"/>
          <w:sz w:val="28"/>
          <w:szCs w:val="28"/>
          <w:lang w:val="el-GR"/>
        </w:rPr>
        <w:lastRenderedPageBreak/>
        <w:t xml:space="preserve">Β. </w:t>
      </w:r>
      <w:r w:rsidR="00955CA9" w:rsidRPr="008F2F12">
        <w:rPr>
          <w:rFonts w:ascii="Century Gothic" w:hAnsi="Century Gothic"/>
          <w:b/>
          <w:color w:val="4A86E8"/>
          <w:sz w:val="28"/>
          <w:szCs w:val="28"/>
        </w:rPr>
        <w:t>ΕΠΙΡΡΟΗ</w:t>
      </w:r>
    </w:p>
    <w:p w14:paraId="2D82C04D" w14:textId="77777777" w:rsidR="00735502" w:rsidRPr="008F2F12" w:rsidRDefault="00735502" w:rsidP="00735502">
      <w:pPr>
        <w:spacing w:line="360" w:lineRule="auto"/>
        <w:ind w:firstLine="720"/>
        <w:rPr>
          <w:rFonts w:ascii="Century Gothic" w:hAnsi="Century Gothic"/>
          <w:b/>
          <w:color w:val="4A86E8"/>
          <w:sz w:val="28"/>
          <w:szCs w:val="28"/>
        </w:rPr>
      </w:pPr>
    </w:p>
    <w:p w14:paraId="65C02733" w14:textId="7EA6B086" w:rsidR="005777AC" w:rsidRPr="00735502" w:rsidRDefault="00735502" w:rsidP="00735502">
      <w:pPr>
        <w:spacing w:line="360" w:lineRule="auto"/>
        <w:ind w:left="720"/>
        <w:jc w:val="both"/>
        <w:rPr>
          <w:rFonts w:ascii="Century Gothic" w:hAnsi="Century Gothic"/>
          <w:sz w:val="28"/>
          <w:szCs w:val="28"/>
          <w:lang w:val="el-GR"/>
        </w:rPr>
      </w:pPr>
      <w:r>
        <w:rPr>
          <w:rFonts w:ascii="Century Gothic" w:hAnsi="Century Gothic"/>
          <w:sz w:val="28"/>
          <w:szCs w:val="28"/>
          <w:lang w:val="el-GR"/>
        </w:rPr>
        <w:t>Οι</w:t>
      </w:r>
      <w:r w:rsidR="00955CA9" w:rsidRPr="008F2F12">
        <w:rPr>
          <w:rFonts w:ascii="Century Gothic" w:hAnsi="Century Gothic"/>
          <w:sz w:val="28"/>
          <w:szCs w:val="28"/>
        </w:rPr>
        <w:t xml:space="preserve"> ευαγγελικοί έχουν τονίσει ότι η ανάγνωση της Βίβλου διαφέρει, επειδή, σε αντίθεση με τα άλλα βιβλία, η Βίβλος έχει απόλυτη εξουσία πάνω μας</w:t>
      </w:r>
      <w:r w:rsidR="00955CA9" w:rsidRPr="008F2F12">
        <w:rPr>
          <w:rFonts w:ascii="Century Gothic" w:hAnsi="Century Gothic"/>
          <w:sz w:val="28"/>
          <w:szCs w:val="28"/>
          <w:highlight w:val="white"/>
        </w:rPr>
        <w:t xml:space="preserve"> </w:t>
      </w:r>
      <w:r>
        <w:rPr>
          <w:rFonts w:ascii="Century Gothic" w:hAnsi="Century Gothic"/>
          <w:sz w:val="28"/>
          <w:szCs w:val="28"/>
          <w:highlight w:val="white"/>
          <w:lang w:val="el-GR"/>
        </w:rPr>
        <w:t>(διάλογος</w:t>
      </w:r>
      <w:r w:rsidR="00955CA9" w:rsidRPr="008F2F12">
        <w:rPr>
          <w:rFonts w:ascii="Century Gothic" w:hAnsi="Century Gothic"/>
          <w:sz w:val="28"/>
          <w:szCs w:val="28"/>
          <w:highlight w:val="white"/>
        </w:rPr>
        <w:t xml:space="preserve"> </w:t>
      </w:r>
      <w:r w:rsidR="001B77D5" w:rsidRPr="008F2F12">
        <w:rPr>
          <w:rFonts w:ascii="Century Gothic" w:hAnsi="Century Gothic"/>
          <w:sz w:val="28"/>
          <w:szCs w:val="28"/>
          <w:highlight w:val="white"/>
        </w:rPr>
        <w:t>αυθεντίας</w:t>
      </w:r>
      <w:r>
        <w:rPr>
          <w:rFonts w:ascii="Century Gothic" w:hAnsi="Century Gothic"/>
          <w:sz w:val="28"/>
          <w:szCs w:val="28"/>
          <w:lang w:val="el-GR"/>
        </w:rPr>
        <w:t>)</w:t>
      </w:r>
    </w:p>
    <w:p w14:paraId="07A6F597" w14:textId="3657EA31" w:rsidR="001320FD" w:rsidRPr="008F2F12" w:rsidRDefault="001320FD" w:rsidP="004C651B">
      <w:pPr>
        <w:spacing w:line="360" w:lineRule="auto"/>
        <w:ind w:firstLine="720"/>
        <w:jc w:val="both"/>
        <w:rPr>
          <w:rFonts w:ascii="Century Gothic" w:hAnsi="Century Gothic"/>
          <w:sz w:val="28"/>
          <w:szCs w:val="28"/>
          <w:highlight w:val="white"/>
        </w:rPr>
      </w:pPr>
    </w:p>
    <w:p w14:paraId="07A6F5A4" w14:textId="77777777" w:rsidR="001320FD" w:rsidRPr="008F2F12" w:rsidRDefault="001320FD" w:rsidP="004C651B">
      <w:pPr>
        <w:spacing w:line="360" w:lineRule="auto"/>
        <w:jc w:val="both"/>
        <w:rPr>
          <w:rFonts w:ascii="Century Gothic" w:hAnsi="Century Gothic"/>
          <w:sz w:val="28"/>
          <w:szCs w:val="28"/>
        </w:rPr>
      </w:pPr>
    </w:p>
    <w:p w14:paraId="07A6F5A6" w14:textId="44DD2686" w:rsidR="001320FD" w:rsidRPr="008F2F12" w:rsidRDefault="00DB5D4A" w:rsidP="00DB5D4A">
      <w:pPr>
        <w:spacing w:line="360" w:lineRule="auto"/>
        <w:ind w:firstLine="720"/>
        <w:rPr>
          <w:rFonts w:ascii="Century Gothic" w:hAnsi="Century Gothic"/>
          <w:b/>
          <w:color w:val="4A86E8"/>
          <w:sz w:val="28"/>
          <w:szCs w:val="28"/>
        </w:rPr>
      </w:pPr>
      <w:r>
        <w:rPr>
          <w:rFonts w:ascii="Century Gothic" w:hAnsi="Century Gothic"/>
          <w:b/>
          <w:color w:val="4A86E8"/>
          <w:sz w:val="28"/>
          <w:szCs w:val="28"/>
          <w:lang w:val="el-GR"/>
        </w:rPr>
        <w:t xml:space="preserve">Γ. </w:t>
      </w:r>
      <w:r w:rsidR="00955CA9" w:rsidRPr="008F2F12">
        <w:rPr>
          <w:rFonts w:ascii="Century Gothic" w:hAnsi="Century Gothic"/>
          <w:b/>
          <w:color w:val="4A86E8"/>
          <w:sz w:val="28"/>
          <w:szCs w:val="28"/>
        </w:rPr>
        <w:t>ΣΥΓΚΡΙΣΗ</w:t>
      </w:r>
    </w:p>
    <w:p w14:paraId="07A6F5A9" w14:textId="77777777" w:rsidR="001320FD" w:rsidRPr="008F2F12" w:rsidRDefault="001320FD" w:rsidP="004C651B">
      <w:pPr>
        <w:spacing w:line="360" w:lineRule="auto"/>
        <w:jc w:val="both"/>
        <w:rPr>
          <w:rFonts w:ascii="Century Gothic" w:hAnsi="Century Gothic"/>
          <w:sz w:val="28"/>
          <w:szCs w:val="28"/>
        </w:rPr>
      </w:pPr>
    </w:p>
    <w:p w14:paraId="07A6F5AA" w14:textId="2069DD98" w:rsidR="001320FD" w:rsidRPr="00DB5D4A" w:rsidRDefault="00955CA9" w:rsidP="00DB5D4A">
      <w:pPr>
        <w:pStyle w:val="ListParagraph"/>
        <w:numPr>
          <w:ilvl w:val="0"/>
          <w:numId w:val="13"/>
        </w:numPr>
        <w:spacing w:line="360" w:lineRule="auto"/>
        <w:jc w:val="both"/>
        <w:rPr>
          <w:rFonts w:ascii="Century Gothic" w:hAnsi="Century Gothic"/>
          <w:b/>
          <w:color w:val="4A86E8"/>
          <w:sz w:val="28"/>
          <w:szCs w:val="28"/>
          <w:highlight w:val="white"/>
        </w:rPr>
      </w:pPr>
      <w:r w:rsidRPr="00DB5D4A">
        <w:rPr>
          <w:rFonts w:ascii="Century Gothic" w:hAnsi="Century Gothic"/>
          <w:b/>
          <w:color w:val="4A86E8"/>
          <w:sz w:val="28"/>
          <w:szCs w:val="28"/>
          <w:highlight w:val="white"/>
        </w:rPr>
        <w:t xml:space="preserve">Προσεγγίσεις Διαλόγων </w:t>
      </w:r>
      <w:r w:rsidR="001B77D5" w:rsidRPr="00DB5D4A">
        <w:rPr>
          <w:rFonts w:ascii="Century Gothic" w:hAnsi="Century Gothic"/>
          <w:b/>
          <w:color w:val="4A86E8"/>
          <w:sz w:val="28"/>
          <w:szCs w:val="28"/>
          <w:highlight w:val="white"/>
        </w:rPr>
        <w:t>Αυθεντίας</w:t>
      </w:r>
      <w:r w:rsidRPr="00DB5D4A">
        <w:rPr>
          <w:rFonts w:ascii="Century Gothic" w:hAnsi="Century Gothic"/>
          <w:b/>
          <w:color w:val="4A86E8"/>
          <w:sz w:val="28"/>
          <w:szCs w:val="28"/>
          <w:highlight w:val="white"/>
        </w:rPr>
        <w:t xml:space="preserve"> και Αντικειμενικό Πρότυπο</w:t>
      </w:r>
    </w:p>
    <w:p w14:paraId="07A6F5AB" w14:textId="77777777" w:rsidR="001320FD" w:rsidRPr="008F2F12" w:rsidRDefault="001320FD" w:rsidP="004C651B">
      <w:pPr>
        <w:spacing w:line="360" w:lineRule="auto"/>
        <w:jc w:val="both"/>
        <w:rPr>
          <w:rFonts w:ascii="Century Gothic" w:hAnsi="Century Gothic"/>
          <w:sz w:val="28"/>
          <w:szCs w:val="28"/>
        </w:rPr>
      </w:pPr>
    </w:p>
    <w:p w14:paraId="4612ABD0" w14:textId="5D8ADB03" w:rsidR="005777AC" w:rsidRDefault="00DB5D4A" w:rsidP="00DB5D4A">
      <w:pPr>
        <w:spacing w:line="360" w:lineRule="auto"/>
        <w:ind w:left="1440"/>
        <w:jc w:val="both"/>
        <w:rPr>
          <w:rFonts w:ascii="Century Gothic" w:hAnsi="Century Gothic"/>
          <w:sz w:val="28"/>
          <w:szCs w:val="28"/>
        </w:rPr>
      </w:pPr>
      <w:r>
        <w:rPr>
          <w:rFonts w:ascii="Century Gothic" w:hAnsi="Century Gothic"/>
          <w:sz w:val="28"/>
          <w:szCs w:val="28"/>
          <w:lang w:val="el-GR"/>
        </w:rPr>
        <w:t>Τ</w:t>
      </w:r>
      <w:r w:rsidR="00955CA9" w:rsidRPr="008F2F12">
        <w:rPr>
          <w:rFonts w:ascii="Century Gothic" w:hAnsi="Century Gothic"/>
          <w:sz w:val="28"/>
          <w:szCs w:val="28"/>
        </w:rPr>
        <w:t xml:space="preserve">ο πρότυπο διαλόγων </w:t>
      </w:r>
      <w:r w:rsidR="001B77D5" w:rsidRPr="008F2F12">
        <w:rPr>
          <w:rFonts w:ascii="Century Gothic" w:hAnsi="Century Gothic"/>
          <w:sz w:val="28"/>
          <w:szCs w:val="28"/>
        </w:rPr>
        <w:t>αυθεντίας</w:t>
      </w:r>
      <w:r w:rsidR="00955CA9" w:rsidRPr="008F2F12">
        <w:rPr>
          <w:rFonts w:ascii="Century Gothic" w:hAnsi="Century Gothic"/>
          <w:sz w:val="28"/>
          <w:szCs w:val="28"/>
        </w:rPr>
        <w:t xml:space="preserve"> αναγνωρίζει ότι η αντικειμενική αλήθεια μπορεί να βρεθεί στο κείμενο της Γραφής</w:t>
      </w:r>
      <w:r w:rsidR="005777AC" w:rsidRPr="008F2F12">
        <w:rPr>
          <w:rFonts w:ascii="Century Gothic" w:hAnsi="Century Gothic"/>
          <w:sz w:val="28"/>
          <w:szCs w:val="28"/>
        </w:rPr>
        <w:t>.</w:t>
      </w:r>
    </w:p>
    <w:p w14:paraId="45AB4C7C" w14:textId="77777777" w:rsidR="00DB5D4A" w:rsidRDefault="00DB5D4A" w:rsidP="00DB5D4A">
      <w:pPr>
        <w:spacing w:line="360" w:lineRule="auto"/>
        <w:ind w:left="1440"/>
        <w:jc w:val="both"/>
        <w:rPr>
          <w:rFonts w:ascii="Century Gothic" w:hAnsi="Century Gothic"/>
          <w:sz w:val="28"/>
          <w:szCs w:val="28"/>
        </w:rPr>
      </w:pPr>
    </w:p>
    <w:p w14:paraId="2E55548F" w14:textId="77777777" w:rsidR="00DB5D4A" w:rsidRDefault="00DB5D4A" w:rsidP="00DB5D4A">
      <w:pPr>
        <w:spacing w:line="360" w:lineRule="auto"/>
        <w:ind w:left="1440"/>
        <w:jc w:val="both"/>
        <w:rPr>
          <w:rFonts w:ascii="Century Gothic" w:hAnsi="Century Gothic"/>
          <w:sz w:val="28"/>
          <w:szCs w:val="28"/>
        </w:rPr>
      </w:pPr>
    </w:p>
    <w:p w14:paraId="5F63C0B4" w14:textId="6B7C4978" w:rsidR="00DB5D4A" w:rsidRPr="008F2F12" w:rsidRDefault="00DB5D4A" w:rsidP="00DB5D4A">
      <w:pPr>
        <w:spacing w:line="360" w:lineRule="auto"/>
        <w:ind w:left="1440"/>
        <w:jc w:val="both"/>
        <w:rPr>
          <w:rFonts w:ascii="Century Gothic" w:hAnsi="Century Gothic"/>
          <w:sz w:val="28"/>
          <w:szCs w:val="28"/>
        </w:rPr>
      </w:pPr>
      <w:r>
        <w:rPr>
          <w:rFonts w:ascii="Century Gothic" w:hAnsi="Century Gothic"/>
          <w:sz w:val="28"/>
          <w:szCs w:val="28"/>
          <w:lang w:val="el-GR"/>
        </w:rPr>
        <w:t>Τ</w:t>
      </w:r>
      <w:r w:rsidRPr="008F2F12">
        <w:rPr>
          <w:rFonts w:ascii="Century Gothic" w:hAnsi="Century Gothic"/>
          <w:sz w:val="28"/>
          <w:szCs w:val="28"/>
        </w:rPr>
        <w:t xml:space="preserve">ο πρότυπο διαλόγων αυθεντίας </w:t>
      </w:r>
      <w:r>
        <w:rPr>
          <w:rFonts w:ascii="Century Gothic" w:hAnsi="Century Gothic"/>
          <w:sz w:val="28"/>
          <w:szCs w:val="28"/>
          <w:lang w:val="el-GR"/>
        </w:rPr>
        <w:t>μ</w:t>
      </w:r>
      <w:r w:rsidRPr="008F2F12">
        <w:rPr>
          <w:rFonts w:ascii="Century Gothic" w:hAnsi="Century Gothic"/>
          <w:sz w:val="28"/>
          <w:szCs w:val="28"/>
        </w:rPr>
        <w:t xml:space="preserve">ας βοηθά να αποφύγουμε τον κίνδυνο της ιδέας ότι </w:t>
      </w:r>
      <w:r>
        <w:rPr>
          <w:rFonts w:ascii="Century Gothic" w:hAnsi="Century Gothic"/>
          <w:sz w:val="28"/>
          <w:szCs w:val="28"/>
          <w:lang w:val="el-GR"/>
        </w:rPr>
        <w:t xml:space="preserve">μπορούμε να είμαστε </w:t>
      </w:r>
      <w:r w:rsidRPr="008F2F12">
        <w:rPr>
          <w:rFonts w:ascii="Century Gothic" w:hAnsi="Century Gothic"/>
          <w:sz w:val="28"/>
          <w:szCs w:val="28"/>
        </w:rPr>
        <w:t>απολύτως αντικειμενικ</w:t>
      </w:r>
      <w:r>
        <w:rPr>
          <w:rFonts w:ascii="Century Gothic" w:hAnsi="Century Gothic"/>
          <w:sz w:val="28"/>
          <w:szCs w:val="28"/>
          <w:lang w:val="el-GR"/>
        </w:rPr>
        <w:t>οί</w:t>
      </w:r>
      <w:r w:rsidRPr="008F2F12">
        <w:rPr>
          <w:rFonts w:ascii="Century Gothic" w:hAnsi="Century Gothic"/>
          <w:sz w:val="28"/>
          <w:szCs w:val="28"/>
        </w:rPr>
        <w:t xml:space="preserve"> όταν προσεγγίζ</w:t>
      </w:r>
      <w:r>
        <w:rPr>
          <w:rFonts w:ascii="Century Gothic" w:hAnsi="Century Gothic"/>
          <w:sz w:val="28"/>
          <w:szCs w:val="28"/>
          <w:lang w:val="el-GR"/>
        </w:rPr>
        <w:t>ουμε</w:t>
      </w:r>
      <w:r w:rsidRPr="008F2F12">
        <w:rPr>
          <w:rFonts w:ascii="Century Gothic" w:hAnsi="Century Gothic"/>
          <w:sz w:val="28"/>
          <w:szCs w:val="28"/>
        </w:rPr>
        <w:t xml:space="preserve"> την Γραφή.</w:t>
      </w:r>
    </w:p>
    <w:p w14:paraId="7BD3B74D" w14:textId="77777777" w:rsidR="00DB5D4A" w:rsidRPr="008F2F12" w:rsidRDefault="00DB5D4A" w:rsidP="00DB5D4A">
      <w:pPr>
        <w:spacing w:line="360" w:lineRule="auto"/>
        <w:ind w:left="1440"/>
        <w:jc w:val="both"/>
        <w:rPr>
          <w:rFonts w:ascii="Century Gothic" w:hAnsi="Century Gothic"/>
          <w:sz w:val="28"/>
          <w:szCs w:val="28"/>
        </w:rPr>
      </w:pPr>
    </w:p>
    <w:p w14:paraId="07A6F5AD" w14:textId="77777777" w:rsidR="001320FD" w:rsidRPr="008F2F12" w:rsidRDefault="001320FD" w:rsidP="004C651B">
      <w:pPr>
        <w:spacing w:line="360" w:lineRule="auto"/>
        <w:jc w:val="both"/>
        <w:rPr>
          <w:rFonts w:ascii="Century Gothic" w:hAnsi="Century Gothic"/>
          <w:sz w:val="28"/>
          <w:szCs w:val="28"/>
        </w:rPr>
      </w:pPr>
    </w:p>
    <w:p w14:paraId="4461ADA5" w14:textId="77777777" w:rsidR="00C36AD9" w:rsidRPr="008F2F12" w:rsidRDefault="00955CA9" w:rsidP="004C651B">
      <w:pPr>
        <w:spacing w:line="360" w:lineRule="auto"/>
        <w:jc w:val="both"/>
        <w:rPr>
          <w:rFonts w:ascii="Century Gothic" w:hAnsi="Century Gothic"/>
          <w:b/>
          <w:color w:val="4A86E8"/>
          <w:sz w:val="28"/>
          <w:szCs w:val="28"/>
        </w:rPr>
      </w:pPr>
      <w:r w:rsidRPr="008F2F12">
        <w:rPr>
          <w:rFonts w:ascii="Century Gothic" w:hAnsi="Century Gothic"/>
          <w:b/>
          <w:color w:val="4A86E8"/>
          <w:sz w:val="28"/>
          <w:szCs w:val="28"/>
        </w:rPr>
        <w:t xml:space="preserve">Φρόντισε να παρουσιαστείς μπροστά στο Θεό άξιος της επιδοκιμασίας του, εργάτης που δεν ντρέπεται για το έργο του, </w:t>
      </w:r>
    </w:p>
    <w:p w14:paraId="03ED66EE" w14:textId="7918B842" w:rsidR="005777AC" w:rsidRPr="008F2F12" w:rsidRDefault="00955CA9" w:rsidP="004C651B">
      <w:pPr>
        <w:spacing w:line="360" w:lineRule="auto"/>
        <w:jc w:val="both"/>
        <w:rPr>
          <w:rFonts w:ascii="Century Gothic" w:hAnsi="Century Gothic"/>
          <w:b/>
          <w:color w:val="4A86E8"/>
          <w:sz w:val="28"/>
          <w:szCs w:val="28"/>
        </w:rPr>
      </w:pPr>
      <w:r w:rsidRPr="008F2F12">
        <w:rPr>
          <w:rFonts w:ascii="Century Gothic" w:hAnsi="Century Gothic"/>
          <w:b/>
          <w:color w:val="4A86E8"/>
          <w:sz w:val="28"/>
          <w:szCs w:val="28"/>
        </w:rPr>
        <w:t>αλλά διδάσκει σωστά την αλήθεια του ευαγγελίου (Β’ Τιμόθεον 2:15)</w:t>
      </w:r>
      <w:r w:rsidR="005777AC" w:rsidRPr="008F2F12">
        <w:rPr>
          <w:rFonts w:ascii="Century Gothic" w:hAnsi="Century Gothic"/>
          <w:b/>
          <w:color w:val="4A86E8"/>
          <w:sz w:val="28"/>
          <w:szCs w:val="28"/>
        </w:rPr>
        <w:t>.</w:t>
      </w:r>
    </w:p>
    <w:p w14:paraId="07A6F5B3" w14:textId="77777777" w:rsidR="001320FD" w:rsidRPr="008F2F12" w:rsidRDefault="001320FD" w:rsidP="004C651B">
      <w:pPr>
        <w:spacing w:line="360" w:lineRule="auto"/>
        <w:jc w:val="both"/>
        <w:rPr>
          <w:rFonts w:ascii="Century Gothic" w:hAnsi="Century Gothic"/>
          <w:sz w:val="28"/>
          <w:szCs w:val="28"/>
        </w:rPr>
      </w:pPr>
    </w:p>
    <w:p w14:paraId="07A6F5B5" w14:textId="447F1152" w:rsidR="001320FD" w:rsidRPr="00DB5D4A" w:rsidRDefault="00955CA9" w:rsidP="00DB5D4A">
      <w:pPr>
        <w:pStyle w:val="ListParagraph"/>
        <w:numPr>
          <w:ilvl w:val="0"/>
          <w:numId w:val="13"/>
        </w:numPr>
        <w:spacing w:line="360" w:lineRule="auto"/>
        <w:jc w:val="both"/>
        <w:rPr>
          <w:rFonts w:ascii="Century Gothic" w:hAnsi="Century Gothic"/>
          <w:b/>
          <w:color w:val="4A86E8"/>
          <w:sz w:val="28"/>
          <w:szCs w:val="28"/>
        </w:rPr>
      </w:pPr>
      <w:r w:rsidRPr="00DB5D4A">
        <w:rPr>
          <w:rFonts w:ascii="Century Gothic" w:hAnsi="Century Gothic"/>
          <w:b/>
          <w:color w:val="4A86E8"/>
          <w:sz w:val="28"/>
          <w:szCs w:val="28"/>
        </w:rPr>
        <w:t xml:space="preserve">Προσέγγιση Διαλόγων </w:t>
      </w:r>
      <w:r w:rsidR="001B77D5" w:rsidRPr="00DB5D4A">
        <w:rPr>
          <w:rFonts w:ascii="Century Gothic" w:hAnsi="Century Gothic"/>
          <w:b/>
          <w:color w:val="4A86E8"/>
          <w:sz w:val="28"/>
          <w:szCs w:val="28"/>
        </w:rPr>
        <w:t>Αυθεντίας</w:t>
      </w:r>
      <w:r w:rsidRPr="00DB5D4A">
        <w:rPr>
          <w:rFonts w:ascii="Century Gothic" w:hAnsi="Century Gothic"/>
          <w:b/>
          <w:color w:val="4A86E8"/>
          <w:sz w:val="28"/>
          <w:szCs w:val="28"/>
        </w:rPr>
        <w:t xml:space="preserve"> και Υποκειμενικό Πρότυπο</w:t>
      </w:r>
    </w:p>
    <w:p w14:paraId="006FB05A" w14:textId="77777777" w:rsidR="00DB5D4A" w:rsidRDefault="00DB5D4A" w:rsidP="004C651B">
      <w:pPr>
        <w:spacing w:line="360" w:lineRule="auto"/>
        <w:ind w:firstLine="720"/>
        <w:jc w:val="both"/>
        <w:rPr>
          <w:rFonts w:ascii="Century Gothic" w:hAnsi="Century Gothic"/>
          <w:sz w:val="28"/>
          <w:szCs w:val="28"/>
        </w:rPr>
      </w:pPr>
    </w:p>
    <w:p w14:paraId="25DAC2A5" w14:textId="40D2E830" w:rsidR="005777AC" w:rsidRDefault="00DB5D4A" w:rsidP="00DB5D4A">
      <w:pPr>
        <w:spacing w:line="360" w:lineRule="auto"/>
        <w:ind w:left="1440"/>
        <w:jc w:val="both"/>
        <w:rPr>
          <w:rFonts w:ascii="Century Gothic" w:hAnsi="Century Gothic"/>
          <w:sz w:val="28"/>
          <w:szCs w:val="28"/>
        </w:rPr>
      </w:pPr>
      <w:r>
        <w:rPr>
          <w:rFonts w:ascii="Century Gothic" w:hAnsi="Century Gothic"/>
          <w:sz w:val="28"/>
          <w:szCs w:val="28"/>
          <w:lang w:val="el-GR"/>
        </w:rPr>
        <w:t>Τ</w:t>
      </w:r>
      <w:r w:rsidRPr="008F2F12">
        <w:rPr>
          <w:rFonts w:ascii="Century Gothic" w:hAnsi="Century Gothic"/>
          <w:sz w:val="28"/>
          <w:szCs w:val="28"/>
        </w:rPr>
        <w:t xml:space="preserve">ο πρότυπο διαλόγων αυθεντίας </w:t>
      </w:r>
      <w:r>
        <w:rPr>
          <w:rFonts w:ascii="Century Gothic" w:hAnsi="Century Gothic"/>
          <w:sz w:val="28"/>
          <w:szCs w:val="28"/>
          <w:lang w:val="el-GR"/>
        </w:rPr>
        <w:t>α</w:t>
      </w:r>
      <w:r w:rsidR="00955CA9" w:rsidRPr="008F2F12">
        <w:rPr>
          <w:rFonts w:ascii="Century Gothic" w:hAnsi="Century Gothic"/>
          <w:sz w:val="28"/>
          <w:szCs w:val="28"/>
        </w:rPr>
        <w:t>ναγνωρίζει ότι</w:t>
      </w:r>
      <w:r>
        <w:rPr>
          <w:rFonts w:ascii="Century Gothic" w:hAnsi="Century Gothic"/>
          <w:sz w:val="28"/>
          <w:szCs w:val="28"/>
          <w:lang w:val="el-GR"/>
        </w:rPr>
        <w:t xml:space="preserve"> οι </w:t>
      </w:r>
      <w:r w:rsidR="00955CA9" w:rsidRPr="008F2F12">
        <w:rPr>
          <w:rFonts w:ascii="Century Gothic" w:hAnsi="Century Gothic"/>
          <w:sz w:val="28"/>
          <w:szCs w:val="28"/>
        </w:rPr>
        <w:t>αντιλήψεις και πεποιθήσεις που επηρεάζουν τον τρόπο με τον οποίο ερμηνεύουμε βιβλικές περικοπές</w:t>
      </w:r>
      <w:r w:rsidR="005777AC" w:rsidRPr="008F2F12">
        <w:rPr>
          <w:rFonts w:ascii="Century Gothic" w:hAnsi="Century Gothic"/>
          <w:sz w:val="28"/>
          <w:szCs w:val="28"/>
        </w:rPr>
        <w:t>.</w:t>
      </w:r>
    </w:p>
    <w:p w14:paraId="1A3CCC90" w14:textId="63FE5838" w:rsidR="00DB5D4A" w:rsidRDefault="00DB5D4A" w:rsidP="00DB5D4A">
      <w:pPr>
        <w:spacing w:line="360" w:lineRule="auto"/>
        <w:ind w:left="1440"/>
        <w:jc w:val="both"/>
        <w:rPr>
          <w:rFonts w:ascii="Century Gothic" w:hAnsi="Century Gothic"/>
          <w:sz w:val="28"/>
          <w:szCs w:val="28"/>
        </w:rPr>
      </w:pPr>
      <w:r>
        <w:rPr>
          <w:rFonts w:ascii="Century Gothic" w:hAnsi="Century Gothic"/>
          <w:sz w:val="28"/>
          <w:szCs w:val="28"/>
          <w:lang w:val="el-GR"/>
        </w:rPr>
        <w:lastRenderedPageBreak/>
        <w:t>Α</w:t>
      </w:r>
      <w:r w:rsidRPr="008F2F12">
        <w:rPr>
          <w:rFonts w:ascii="Century Gothic" w:hAnsi="Century Gothic"/>
          <w:sz w:val="28"/>
          <w:szCs w:val="28"/>
        </w:rPr>
        <w:t>ν δεν υποτάξουμε την υποκειμενικότητά μας στην αυθεντία της Γραφής, οι ερμηνείες μας θα παρεμποδιστούν σημαντικά.</w:t>
      </w:r>
    </w:p>
    <w:p w14:paraId="245F3F74" w14:textId="77777777" w:rsidR="00340897" w:rsidRDefault="00340897" w:rsidP="00DB5D4A">
      <w:pPr>
        <w:spacing w:line="360" w:lineRule="auto"/>
        <w:ind w:left="1440"/>
        <w:jc w:val="both"/>
        <w:rPr>
          <w:rFonts w:ascii="Century Gothic" w:hAnsi="Century Gothic"/>
          <w:sz w:val="28"/>
          <w:szCs w:val="28"/>
        </w:rPr>
      </w:pPr>
    </w:p>
    <w:p w14:paraId="487764BA" w14:textId="77777777" w:rsidR="00340897" w:rsidRDefault="00340897" w:rsidP="00DB5D4A">
      <w:pPr>
        <w:spacing w:line="360" w:lineRule="auto"/>
        <w:ind w:left="1440"/>
        <w:jc w:val="both"/>
        <w:rPr>
          <w:rFonts w:ascii="Century Gothic" w:hAnsi="Century Gothic"/>
          <w:sz w:val="28"/>
          <w:szCs w:val="28"/>
        </w:rPr>
      </w:pPr>
    </w:p>
    <w:p w14:paraId="5034D32E" w14:textId="77777777" w:rsidR="00340897" w:rsidRPr="008F2F12" w:rsidRDefault="00340897" w:rsidP="00340897">
      <w:pPr>
        <w:spacing w:line="360" w:lineRule="auto"/>
        <w:ind w:left="1440"/>
        <w:jc w:val="both"/>
        <w:rPr>
          <w:rFonts w:ascii="Century Gothic" w:hAnsi="Century Gothic"/>
          <w:sz w:val="28"/>
          <w:szCs w:val="28"/>
        </w:rPr>
      </w:pPr>
      <w:r>
        <w:rPr>
          <w:rFonts w:ascii="Century Gothic" w:hAnsi="Century Gothic"/>
          <w:sz w:val="28"/>
          <w:szCs w:val="28"/>
          <w:lang w:val="el-GR"/>
        </w:rPr>
        <w:t xml:space="preserve">Η </w:t>
      </w:r>
      <w:r w:rsidRPr="008F2F12">
        <w:rPr>
          <w:rFonts w:ascii="Century Gothic" w:hAnsi="Century Gothic"/>
          <w:sz w:val="28"/>
          <w:szCs w:val="28"/>
        </w:rPr>
        <w:t>έρευνα της Αγίας Γραφής είναι μια διαδικασία που διαρκεί όλη μας τη ζωή, μέσω της οποίας αλλάζουμε και ωριμάζουμε στην Χριστιανική μας πίστη.</w:t>
      </w:r>
    </w:p>
    <w:p w14:paraId="4F5021FD" w14:textId="77777777" w:rsidR="00340897" w:rsidRPr="008F2F12" w:rsidRDefault="00340897" w:rsidP="00DB5D4A">
      <w:pPr>
        <w:spacing w:line="360" w:lineRule="auto"/>
        <w:ind w:left="1440"/>
        <w:jc w:val="both"/>
        <w:rPr>
          <w:rFonts w:ascii="Century Gothic" w:hAnsi="Century Gothic"/>
          <w:sz w:val="28"/>
          <w:szCs w:val="28"/>
        </w:rPr>
      </w:pPr>
    </w:p>
    <w:p w14:paraId="0C29CC15" w14:textId="77777777" w:rsidR="00DB5D4A" w:rsidRDefault="00DB5D4A" w:rsidP="004C651B">
      <w:pPr>
        <w:spacing w:line="360" w:lineRule="auto"/>
        <w:jc w:val="both"/>
        <w:rPr>
          <w:rFonts w:ascii="Century Gothic" w:hAnsi="Century Gothic"/>
          <w:b/>
          <w:color w:val="4A86E8"/>
          <w:sz w:val="28"/>
          <w:szCs w:val="28"/>
        </w:rPr>
      </w:pPr>
    </w:p>
    <w:p w14:paraId="65732A1E" w14:textId="77777777" w:rsidR="00DB5D4A" w:rsidRDefault="00DB5D4A" w:rsidP="004C651B">
      <w:pPr>
        <w:spacing w:line="360" w:lineRule="auto"/>
        <w:jc w:val="both"/>
        <w:rPr>
          <w:rFonts w:ascii="Century Gothic" w:hAnsi="Century Gothic"/>
          <w:b/>
          <w:color w:val="4A86E8"/>
          <w:sz w:val="28"/>
          <w:szCs w:val="28"/>
        </w:rPr>
      </w:pPr>
    </w:p>
    <w:p w14:paraId="184463EC" w14:textId="3A86EE5D" w:rsidR="005777AC" w:rsidRPr="008F2F12" w:rsidRDefault="00955CA9" w:rsidP="004C651B">
      <w:pPr>
        <w:spacing w:line="360" w:lineRule="auto"/>
        <w:jc w:val="both"/>
        <w:rPr>
          <w:rFonts w:ascii="Century Gothic" w:hAnsi="Century Gothic"/>
          <w:b/>
          <w:color w:val="4A86E8"/>
          <w:sz w:val="28"/>
          <w:szCs w:val="28"/>
        </w:rPr>
      </w:pPr>
      <w:r w:rsidRPr="008F2F12">
        <w:rPr>
          <w:rFonts w:ascii="Century Gothic" w:hAnsi="Century Gothic"/>
          <w:b/>
          <w:color w:val="4A86E8"/>
          <w:sz w:val="28"/>
          <w:szCs w:val="28"/>
        </w:rPr>
        <w:t>Πόσο αγαπώ το νόμο σου! Όλη τη μέρα είν’ αυτός ο στοχασμός μου (Ψαλμός 119:97)</w:t>
      </w:r>
      <w:r w:rsidR="005777AC" w:rsidRPr="008F2F12">
        <w:rPr>
          <w:rFonts w:ascii="Century Gothic" w:hAnsi="Century Gothic"/>
          <w:b/>
          <w:color w:val="4A86E8"/>
          <w:sz w:val="28"/>
          <w:szCs w:val="28"/>
        </w:rPr>
        <w:t>.</w:t>
      </w:r>
    </w:p>
    <w:p w14:paraId="07A6F5BA" w14:textId="77777777" w:rsidR="001320FD" w:rsidRPr="008F2F12" w:rsidRDefault="001320FD" w:rsidP="004C651B">
      <w:pPr>
        <w:spacing w:line="360" w:lineRule="auto"/>
        <w:jc w:val="both"/>
        <w:rPr>
          <w:rFonts w:ascii="Century Gothic" w:hAnsi="Century Gothic"/>
          <w:sz w:val="28"/>
          <w:szCs w:val="28"/>
        </w:rPr>
      </w:pPr>
    </w:p>
    <w:p w14:paraId="388045D3" w14:textId="77777777" w:rsidR="00CB1DDE" w:rsidRPr="008F2F12" w:rsidRDefault="00CB1DDE" w:rsidP="004C651B">
      <w:pPr>
        <w:spacing w:line="360" w:lineRule="auto"/>
        <w:ind w:firstLine="720"/>
        <w:jc w:val="both"/>
        <w:rPr>
          <w:rFonts w:ascii="Century Gothic" w:hAnsi="Century Gothic"/>
          <w:sz w:val="28"/>
          <w:szCs w:val="28"/>
        </w:rPr>
      </w:pPr>
    </w:p>
    <w:p w14:paraId="07A6F5BD" w14:textId="77777777" w:rsidR="001320FD" w:rsidRPr="008F2F12" w:rsidRDefault="001320FD" w:rsidP="004C651B">
      <w:pPr>
        <w:spacing w:line="360" w:lineRule="auto"/>
        <w:ind w:firstLine="720"/>
        <w:jc w:val="both"/>
        <w:rPr>
          <w:rFonts w:ascii="Century Gothic" w:hAnsi="Century Gothic"/>
          <w:sz w:val="28"/>
          <w:szCs w:val="28"/>
        </w:rPr>
      </w:pPr>
    </w:p>
    <w:p w14:paraId="6A6E2F65" w14:textId="77777777" w:rsidR="005777AC" w:rsidRPr="008F2F12" w:rsidRDefault="00955CA9" w:rsidP="004C651B">
      <w:pPr>
        <w:spacing w:line="360" w:lineRule="auto"/>
        <w:jc w:val="both"/>
        <w:rPr>
          <w:rFonts w:ascii="Century Gothic" w:hAnsi="Century Gothic"/>
          <w:b/>
          <w:color w:val="4A86E8"/>
          <w:sz w:val="28"/>
          <w:szCs w:val="28"/>
        </w:rPr>
      </w:pPr>
      <w:r w:rsidRPr="008F2F12">
        <w:rPr>
          <w:rFonts w:ascii="Century Gothic" w:hAnsi="Century Gothic"/>
          <w:b/>
          <w:color w:val="4A86E8"/>
          <w:sz w:val="28"/>
          <w:szCs w:val="28"/>
        </w:rPr>
        <w:t>Το λέει άλλωστε και σ’ όλες του τις επιστολές, όταν αναφέρεται σ’ αυτό το θέμα</w:t>
      </w:r>
      <w:r w:rsidR="005777AC" w:rsidRPr="008F2F12">
        <w:rPr>
          <w:rFonts w:ascii="Century Gothic" w:hAnsi="Century Gothic"/>
          <w:b/>
          <w:color w:val="4A86E8"/>
          <w:sz w:val="28"/>
          <w:szCs w:val="28"/>
        </w:rPr>
        <w:t>.</w:t>
      </w:r>
    </w:p>
    <w:p w14:paraId="17AA11E8" w14:textId="77777777" w:rsidR="005777AC" w:rsidRPr="008F2F12" w:rsidRDefault="00955CA9" w:rsidP="004C651B">
      <w:pPr>
        <w:spacing w:line="360" w:lineRule="auto"/>
        <w:jc w:val="both"/>
        <w:rPr>
          <w:rFonts w:ascii="Century Gothic" w:hAnsi="Century Gothic"/>
          <w:b/>
          <w:color w:val="4A86E8"/>
          <w:sz w:val="28"/>
          <w:szCs w:val="28"/>
        </w:rPr>
      </w:pPr>
      <w:r w:rsidRPr="008F2F12">
        <w:rPr>
          <w:rFonts w:ascii="Century Gothic" w:hAnsi="Century Gothic"/>
          <w:b/>
          <w:color w:val="4A86E8"/>
          <w:sz w:val="28"/>
          <w:szCs w:val="28"/>
        </w:rPr>
        <w:t>Υπάρχουν σ’ αυτές μερικά δυσνόητα σημεία, τα οποία οι αμαθείς και ταλαντευόμενοι τα διαστρεβλώνουν</w:t>
      </w:r>
      <w:r w:rsidR="005777AC" w:rsidRPr="008F2F12">
        <w:rPr>
          <w:rFonts w:ascii="Century Gothic" w:hAnsi="Century Gothic"/>
          <w:b/>
          <w:color w:val="4A86E8"/>
          <w:sz w:val="28"/>
          <w:szCs w:val="28"/>
        </w:rPr>
        <w:t>.</w:t>
      </w:r>
    </w:p>
    <w:p w14:paraId="5A79A8E3" w14:textId="77777777" w:rsidR="005777AC" w:rsidRPr="008F2F12" w:rsidRDefault="00955CA9" w:rsidP="004C651B">
      <w:pPr>
        <w:spacing w:line="360" w:lineRule="auto"/>
        <w:jc w:val="both"/>
        <w:rPr>
          <w:rFonts w:ascii="Century Gothic" w:hAnsi="Century Gothic"/>
          <w:b/>
          <w:color w:val="4A86E8"/>
          <w:sz w:val="28"/>
          <w:szCs w:val="28"/>
        </w:rPr>
      </w:pPr>
      <w:r w:rsidRPr="008F2F12">
        <w:rPr>
          <w:rFonts w:ascii="Century Gothic" w:hAnsi="Century Gothic"/>
          <w:b/>
          <w:color w:val="4A86E8"/>
          <w:sz w:val="28"/>
          <w:szCs w:val="28"/>
        </w:rPr>
        <w:t>Το ίδιο κάνουν και με την υπόλοιπη Γραφή, με αποτέλεσμα να προκαλούν την καταστροφή τους (Β’ Πέτρου 3:16)</w:t>
      </w:r>
      <w:r w:rsidR="005777AC" w:rsidRPr="008F2F12">
        <w:rPr>
          <w:rFonts w:ascii="Century Gothic" w:hAnsi="Century Gothic"/>
          <w:b/>
          <w:color w:val="4A86E8"/>
          <w:sz w:val="28"/>
          <w:szCs w:val="28"/>
        </w:rPr>
        <w:t>.</w:t>
      </w:r>
    </w:p>
    <w:p w14:paraId="75046081" w14:textId="77777777" w:rsidR="00AE0FBB" w:rsidRPr="008F2F12" w:rsidRDefault="00AE0FBB" w:rsidP="00AE0FBB">
      <w:pPr>
        <w:spacing w:line="360" w:lineRule="auto"/>
        <w:ind w:firstLine="720"/>
        <w:jc w:val="both"/>
        <w:rPr>
          <w:rFonts w:ascii="Century Gothic" w:hAnsi="Century Gothic"/>
          <w:sz w:val="28"/>
          <w:szCs w:val="28"/>
        </w:rPr>
      </w:pPr>
    </w:p>
    <w:p w14:paraId="73C2E211" w14:textId="77777777" w:rsidR="00DB5D4A" w:rsidRDefault="00DB5D4A" w:rsidP="00DB5D4A">
      <w:pPr>
        <w:spacing w:line="360" w:lineRule="auto"/>
        <w:ind w:left="720"/>
        <w:jc w:val="both"/>
        <w:rPr>
          <w:rFonts w:ascii="Century Gothic" w:hAnsi="Century Gothic"/>
          <w:sz w:val="28"/>
          <w:szCs w:val="28"/>
          <w:lang w:val="el-GR"/>
        </w:rPr>
      </w:pPr>
    </w:p>
    <w:p w14:paraId="07A6F5C6" w14:textId="77777777" w:rsidR="001320FD" w:rsidRPr="008F2F12" w:rsidRDefault="001320FD" w:rsidP="004C651B">
      <w:pPr>
        <w:spacing w:line="360" w:lineRule="auto"/>
        <w:jc w:val="center"/>
        <w:rPr>
          <w:rFonts w:ascii="Century Gothic" w:hAnsi="Century Gothic"/>
          <w:b/>
          <w:color w:val="4A86E8"/>
          <w:sz w:val="28"/>
          <w:szCs w:val="28"/>
        </w:rPr>
      </w:pPr>
    </w:p>
    <w:p w14:paraId="07A6F5C7" w14:textId="40CE8EA6" w:rsidR="001320FD" w:rsidRPr="008F2F12" w:rsidRDefault="00DB5D4A" w:rsidP="00DB5D4A">
      <w:pPr>
        <w:spacing w:line="360" w:lineRule="auto"/>
        <w:rPr>
          <w:rFonts w:ascii="Century Gothic" w:hAnsi="Century Gothic"/>
          <w:b/>
          <w:color w:val="4A86E8"/>
          <w:sz w:val="28"/>
          <w:szCs w:val="28"/>
        </w:rPr>
      </w:pPr>
      <w:r>
        <w:rPr>
          <w:rFonts w:ascii="Century Gothic" w:hAnsi="Century Gothic"/>
          <w:b/>
          <w:color w:val="4A86E8"/>
          <w:sz w:val="28"/>
          <w:szCs w:val="28"/>
          <w:lang w:val="en-US"/>
        </w:rPr>
        <w:t xml:space="preserve">V. </w:t>
      </w:r>
      <w:r w:rsidR="00955CA9" w:rsidRPr="008F2F12">
        <w:rPr>
          <w:rFonts w:ascii="Century Gothic" w:hAnsi="Century Gothic"/>
          <w:b/>
          <w:color w:val="4A86E8"/>
          <w:sz w:val="28"/>
          <w:szCs w:val="28"/>
        </w:rPr>
        <w:t>ΣΥΜΠΕΡΑΣΜΑ</w:t>
      </w:r>
    </w:p>
    <w:p w14:paraId="07A6F5C8" w14:textId="77777777" w:rsidR="001320FD" w:rsidRDefault="001320FD" w:rsidP="004C651B">
      <w:pPr>
        <w:spacing w:line="360" w:lineRule="auto"/>
        <w:jc w:val="both"/>
        <w:rPr>
          <w:rFonts w:ascii="Century Gothic" w:hAnsi="Century Gothic"/>
          <w:sz w:val="28"/>
          <w:szCs w:val="28"/>
        </w:rPr>
      </w:pPr>
    </w:p>
    <w:p w14:paraId="76CF683C" w14:textId="77777777" w:rsidR="00340897" w:rsidRDefault="00340897" w:rsidP="004C651B">
      <w:pPr>
        <w:spacing w:line="360" w:lineRule="auto"/>
        <w:jc w:val="both"/>
        <w:rPr>
          <w:rFonts w:ascii="Century Gothic" w:hAnsi="Century Gothic"/>
          <w:sz w:val="28"/>
          <w:szCs w:val="28"/>
        </w:rPr>
      </w:pPr>
    </w:p>
    <w:p w14:paraId="37C8EF74" w14:textId="77777777" w:rsidR="00340897" w:rsidRDefault="00340897" w:rsidP="004C651B">
      <w:pPr>
        <w:spacing w:line="360" w:lineRule="auto"/>
        <w:jc w:val="both"/>
        <w:rPr>
          <w:rFonts w:ascii="Century Gothic" w:hAnsi="Century Gothic"/>
          <w:sz w:val="28"/>
          <w:szCs w:val="28"/>
        </w:rPr>
      </w:pPr>
    </w:p>
    <w:p w14:paraId="660CFD0A" w14:textId="77777777" w:rsidR="00340897" w:rsidRDefault="00340897" w:rsidP="004C651B">
      <w:pPr>
        <w:spacing w:line="360" w:lineRule="auto"/>
        <w:jc w:val="both"/>
        <w:rPr>
          <w:rFonts w:ascii="Century Gothic" w:hAnsi="Century Gothic"/>
          <w:sz w:val="28"/>
          <w:szCs w:val="28"/>
        </w:rPr>
      </w:pPr>
    </w:p>
    <w:p w14:paraId="0AF70897" w14:textId="77777777" w:rsidR="00340897" w:rsidRDefault="00340897" w:rsidP="004C651B">
      <w:pPr>
        <w:spacing w:line="360" w:lineRule="auto"/>
        <w:jc w:val="both"/>
        <w:rPr>
          <w:rFonts w:ascii="Century Gothic" w:hAnsi="Century Gothic"/>
          <w:sz w:val="28"/>
          <w:szCs w:val="28"/>
        </w:rPr>
      </w:pPr>
    </w:p>
    <w:p w14:paraId="1588D539" w14:textId="549988BF" w:rsidR="00340897" w:rsidRDefault="00340897" w:rsidP="00340897">
      <w:pPr>
        <w:shd w:val="clear" w:color="auto" w:fill="FFFFFF"/>
        <w:spacing w:before="100" w:beforeAutospacing="1" w:after="100" w:afterAutospacing="1" w:line="240" w:lineRule="auto"/>
        <w:jc w:val="center"/>
        <w:rPr>
          <w:rFonts w:ascii="Century Gothic" w:eastAsia="Times New Roman" w:hAnsi="Century Gothic" w:cs="Times New Roman"/>
          <w:b/>
          <w:bCs/>
          <w:color w:val="548DD4" w:themeColor="text2" w:themeTint="99"/>
          <w:sz w:val="32"/>
          <w:szCs w:val="32"/>
          <w:lang w:val="el-GR"/>
        </w:rPr>
      </w:pPr>
      <w:r w:rsidRPr="00340897">
        <w:rPr>
          <w:rFonts w:ascii="Century Gothic" w:eastAsia="Times New Roman" w:hAnsi="Century Gothic" w:cs="Times New Roman"/>
          <w:b/>
          <w:bCs/>
          <w:color w:val="548DD4" w:themeColor="text2" w:themeTint="99"/>
          <w:sz w:val="32"/>
          <w:szCs w:val="32"/>
          <w:lang w:val="el-GR"/>
        </w:rPr>
        <w:lastRenderedPageBreak/>
        <w:t>Ερωτήσεις επανάληψης</w:t>
      </w:r>
    </w:p>
    <w:p w14:paraId="60DE0079" w14:textId="77777777" w:rsidR="00340897" w:rsidRPr="00340897" w:rsidRDefault="00340897" w:rsidP="00340897">
      <w:pPr>
        <w:shd w:val="clear" w:color="auto" w:fill="FFFFFF"/>
        <w:spacing w:before="100" w:beforeAutospacing="1" w:after="100" w:afterAutospacing="1" w:line="240" w:lineRule="auto"/>
        <w:jc w:val="center"/>
        <w:rPr>
          <w:rFonts w:ascii="Century Gothic" w:eastAsia="Times New Roman" w:hAnsi="Century Gothic" w:cs="Times New Roman"/>
          <w:color w:val="548DD4" w:themeColor="text2" w:themeTint="99"/>
          <w:sz w:val="32"/>
          <w:szCs w:val="32"/>
          <w:lang w:val="el-GR"/>
        </w:rPr>
      </w:pPr>
    </w:p>
    <w:p w14:paraId="41FD4DE7" w14:textId="77275D75" w:rsidR="00340897" w:rsidRPr="00340897" w:rsidRDefault="00340897" w:rsidP="00340897">
      <w:pPr>
        <w:pStyle w:val="ListParagraph"/>
        <w:numPr>
          <w:ilvl w:val="0"/>
          <w:numId w:val="14"/>
        </w:numPr>
        <w:shd w:val="clear" w:color="auto" w:fill="FFFFFF"/>
        <w:spacing w:before="100" w:beforeAutospacing="1" w:after="100" w:afterAutospacing="1" w:line="240" w:lineRule="auto"/>
        <w:jc w:val="both"/>
        <w:rPr>
          <w:rFonts w:ascii="Century Gothic" w:eastAsia="Times New Roman" w:hAnsi="Century Gothic" w:cs="Times New Roman"/>
          <w:color w:val="222222"/>
          <w:sz w:val="28"/>
          <w:szCs w:val="28"/>
          <w:lang w:val="el-GR"/>
        </w:rPr>
      </w:pPr>
      <w:r w:rsidRPr="00340897">
        <w:rPr>
          <w:rFonts w:ascii="Century Gothic" w:eastAsia="Times New Roman" w:hAnsi="Century Gothic" w:cs="Times New Roman"/>
          <w:color w:val="222222"/>
          <w:sz w:val="28"/>
          <w:szCs w:val="28"/>
          <w:lang w:val="el-GR"/>
        </w:rPr>
        <w:t>Καταγράψτε και εξηγήστε τις τρεις κύριες προσεγγίσεις για τα</w:t>
      </w:r>
      <w:r w:rsidRPr="00340897">
        <w:rPr>
          <w:rFonts w:ascii="Century Gothic" w:hAnsi="Century Gothic"/>
          <w:bCs/>
          <w:color w:val="000000" w:themeColor="text1"/>
          <w:sz w:val="28"/>
          <w:szCs w:val="28"/>
        </w:rPr>
        <w:t xml:space="preserve"> </w:t>
      </w:r>
      <w:r w:rsidRPr="00BF58B8">
        <w:rPr>
          <w:rFonts w:ascii="Century Gothic" w:hAnsi="Century Gothic"/>
          <w:bCs/>
          <w:color w:val="000000" w:themeColor="text1"/>
          <w:sz w:val="28"/>
          <w:szCs w:val="28"/>
        </w:rPr>
        <w:t>Αντικείμενα</w:t>
      </w:r>
      <w:r w:rsidRPr="00340897">
        <w:rPr>
          <w:rFonts w:ascii="Century Gothic" w:eastAsia="Times New Roman" w:hAnsi="Century Gothic" w:cs="Times New Roman"/>
          <w:color w:val="222222"/>
          <w:sz w:val="28"/>
          <w:szCs w:val="28"/>
          <w:lang w:val="el-GR"/>
        </w:rPr>
        <w:t xml:space="preserve"> </w:t>
      </w:r>
      <w:r>
        <w:rPr>
          <w:rFonts w:ascii="Century Gothic" w:eastAsia="Times New Roman" w:hAnsi="Century Gothic" w:cs="Times New Roman"/>
          <w:color w:val="222222"/>
          <w:sz w:val="28"/>
          <w:szCs w:val="28"/>
          <w:lang w:val="el-GR"/>
        </w:rPr>
        <w:t xml:space="preserve">και τα </w:t>
      </w:r>
      <w:r w:rsidRPr="00BF58B8">
        <w:rPr>
          <w:rFonts w:ascii="Century Gothic" w:hAnsi="Century Gothic"/>
          <w:bCs/>
          <w:color w:val="000000" w:themeColor="text1"/>
          <w:sz w:val="28"/>
          <w:szCs w:val="28"/>
          <w:lang w:val="el-GR"/>
        </w:rPr>
        <w:t xml:space="preserve">Υποκείμενα της </w:t>
      </w:r>
      <w:r w:rsidRPr="00BF58B8">
        <w:rPr>
          <w:rFonts w:ascii="Century Gothic" w:hAnsi="Century Gothic"/>
          <w:bCs/>
          <w:color w:val="000000" w:themeColor="text1"/>
          <w:sz w:val="28"/>
          <w:szCs w:val="28"/>
        </w:rPr>
        <w:t>Γνώσης</w:t>
      </w:r>
      <w:r>
        <w:rPr>
          <w:rFonts w:ascii="Century Gothic" w:hAnsi="Century Gothic"/>
          <w:bCs/>
          <w:color w:val="000000" w:themeColor="text1"/>
          <w:sz w:val="28"/>
          <w:szCs w:val="28"/>
          <w:lang w:val="el-GR"/>
        </w:rPr>
        <w:t>;</w:t>
      </w:r>
    </w:p>
    <w:p w14:paraId="2DA25C14" w14:textId="7E583C61" w:rsidR="00340897" w:rsidRPr="00340897" w:rsidRDefault="00340897" w:rsidP="00340897">
      <w:pPr>
        <w:shd w:val="clear" w:color="auto" w:fill="FFFFFF"/>
        <w:spacing w:before="100" w:beforeAutospacing="1" w:after="100" w:afterAutospacing="1" w:line="240" w:lineRule="auto"/>
        <w:jc w:val="both"/>
        <w:rPr>
          <w:rFonts w:ascii="Century Gothic" w:eastAsia="Times New Roman" w:hAnsi="Century Gothic" w:cs="Times New Roman"/>
          <w:color w:val="222222"/>
          <w:sz w:val="28"/>
          <w:szCs w:val="28"/>
          <w:lang w:val="el-GR"/>
        </w:rPr>
      </w:pPr>
    </w:p>
    <w:p w14:paraId="3F28AE6E" w14:textId="57599443" w:rsidR="00340897" w:rsidRDefault="00340897" w:rsidP="00340897">
      <w:pPr>
        <w:pStyle w:val="ListParagraph"/>
        <w:numPr>
          <w:ilvl w:val="0"/>
          <w:numId w:val="14"/>
        </w:numPr>
        <w:shd w:val="clear" w:color="auto" w:fill="FFFFFF"/>
        <w:spacing w:before="100" w:beforeAutospacing="1" w:after="100" w:afterAutospacing="1" w:line="240" w:lineRule="auto"/>
        <w:jc w:val="both"/>
        <w:rPr>
          <w:rFonts w:ascii="Century Gothic" w:eastAsia="Times New Roman" w:hAnsi="Century Gothic" w:cs="Times New Roman"/>
          <w:color w:val="222222"/>
          <w:sz w:val="28"/>
          <w:szCs w:val="28"/>
          <w:lang w:val="el-GR"/>
        </w:rPr>
      </w:pPr>
      <w:r w:rsidRPr="00340897">
        <w:rPr>
          <w:rFonts w:ascii="Century Gothic" w:eastAsia="Times New Roman" w:hAnsi="Century Gothic" w:cs="Times New Roman"/>
          <w:color w:val="222222"/>
          <w:sz w:val="28"/>
          <w:szCs w:val="28"/>
          <w:lang w:val="el-GR"/>
        </w:rPr>
        <w:t>Εξηγήστε το φιλοσοφικό και πολιτισμικό υπόβαθρο των αντικειμενικών προσεγγίσεων</w:t>
      </w:r>
      <w:r w:rsidRPr="00340897">
        <w:rPr>
          <w:rFonts w:ascii="Century Gothic" w:eastAsia="Times New Roman" w:hAnsi="Century Gothic" w:cs="Times New Roman"/>
          <w:color w:val="222222"/>
          <w:sz w:val="28"/>
          <w:szCs w:val="28"/>
          <w:lang w:val="el-GR"/>
        </w:rPr>
        <w:t xml:space="preserve"> στην ερμηνεία</w:t>
      </w:r>
      <w:r>
        <w:rPr>
          <w:rFonts w:ascii="Century Gothic" w:eastAsia="Times New Roman" w:hAnsi="Century Gothic" w:cs="Times New Roman"/>
          <w:color w:val="222222"/>
          <w:sz w:val="28"/>
          <w:szCs w:val="28"/>
          <w:lang w:val="el-GR"/>
        </w:rPr>
        <w:t>;</w:t>
      </w:r>
      <w:r w:rsidRPr="00340897">
        <w:rPr>
          <w:rFonts w:ascii="Century Gothic" w:eastAsia="Times New Roman" w:hAnsi="Century Gothic" w:cs="Times New Roman"/>
          <w:color w:val="222222"/>
          <w:sz w:val="28"/>
          <w:szCs w:val="28"/>
          <w:lang w:val="el-GR"/>
        </w:rPr>
        <w:t xml:space="preserve"> </w:t>
      </w:r>
    </w:p>
    <w:p w14:paraId="4738B4B8" w14:textId="77777777" w:rsidR="00340897" w:rsidRPr="00340897" w:rsidRDefault="00340897" w:rsidP="00340897">
      <w:pPr>
        <w:pStyle w:val="ListParagraph"/>
        <w:rPr>
          <w:rFonts w:ascii="Century Gothic" w:eastAsia="Times New Roman" w:hAnsi="Century Gothic" w:cs="Times New Roman"/>
          <w:color w:val="222222"/>
          <w:sz w:val="28"/>
          <w:szCs w:val="28"/>
          <w:lang w:val="el-GR"/>
        </w:rPr>
      </w:pPr>
    </w:p>
    <w:p w14:paraId="5C731D52" w14:textId="77777777" w:rsidR="00340897" w:rsidRPr="00340897" w:rsidRDefault="00340897" w:rsidP="00340897">
      <w:pPr>
        <w:pStyle w:val="ListParagraph"/>
        <w:shd w:val="clear" w:color="auto" w:fill="FFFFFF"/>
        <w:spacing w:before="100" w:beforeAutospacing="1" w:after="100" w:afterAutospacing="1" w:line="240" w:lineRule="auto"/>
        <w:jc w:val="both"/>
        <w:rPr>
          <w:rFonts w:ascii="Century Gothic" w:eastAsia="Times New Roman" w:hAnsi="Century Gothic" w:cs="Times New Roman"/>
          <w:color w:val="222222"/>
          <w:sz w:val="28"/>
          <w:szCs w:val="28"/>
          <w:lang w:val="el-GR"/>
        </w:rPr>
      </w:pPr>
    </w:p>
    <w:p w14:paraId="7CE94E93" w14:textId="4DB79B81" w:rsidR="00340897" w:rsidRDefault="00340897" w:rsidP="00340897">
      <w:pPr>
        <w:pStyle w:val="ListParagraph"/>
        <w:numPr>
          <w:ilvl w:val="0"/>
          <w:numId w:val="14"/>
        </w:numPr>
        <w:shd w:val="clear" w:color="auto" w:fill="FFFFFF"/>
        <w:spacing w:before="100" w:beforeAutospacing="1" w:after="100" w:afterAutospacing="1" w:line="240" w:lineRule="auto"/>
        <w:jc w:val="both"/>
        <w:rPr>
          <w:rFonts w:ascii="Century Gothic" w:eastAsia="Times New Roman" w:hAnsi="Century Gothic" w:cs="Times New Roman"/>
          <w:color w:val="222222"/>
          <w:sz w:val="28"/>
          <w:szCs w:val="28"/>
          <w:lang w:val="el-GR"/>
        </w:rPr>
      </w:pPr>
      <w:r w:rsidRPr="00340897">
        <w:rPr>
          <w:rFonts w:ascii="Century Gothic" w:eastAsia="Times New Roman" w:hAnsi="Century Gothic" w:cs="Times New Roman"/>
          <w:color w:val="222222"/>
          <w:sz w:val="28"/>
          <w:szCs w:val="28"/>
          <w:lang w:val="el-GR"/>
        </w:rPr>
        <w:t>Τι επιρροή είχαν οι αντικειμενικές προσεγγίσεις στη βιβλική ερμηνεία;</w:t>
      </w:r>
    </w:p>
    <w:p w14:paraId="06757435" w14:textId="77777777" w:rsidR="00340897" w:rsidRPr="00340897" w:rsidRDefault="00340897" w:rsidP="00340897">
      <w:pPr>
        <w:shd w:val="clear" w:color="auto" w:fill="FFFFFF"/>
        <w:spacing w:before="100" w:beforeAutospacing="1" w:after="100" w:afterAutospacing="1" w:line="240" w:lineRule="auto"/>
        <w:jc w:val="both"/>
        <w:rPr>
          <w:rFonts w:ascii="Century Gothic" w:eastAsia="Times New Roman" w:hAnsi="Century Gothic" w:cs="Times New Roman"/>
          <w:color w:val="222222"/>
          <w:sz w:val="28"/>
          <w:szCs w:val="28"/>
          <w:lang w:val="el-GR"/>
        </w:rPr>
      </w:pPr>
    </w:p>
    <w:p w14:paraId="619CAF40" w14:textId="68920350" w:rsidR="00340897" w:rsidRDefault="00340897" w:rsidP="00340897">
      <w:pPr>
        <w:pStyle w:val="ListParagraph"/>
        <w:numPr>
          <w:ilvl w:val="0"/>
          <w:numId w:val="14"/>
        </w:numPr>
        <w:shd w:val="clear" w:color="auto" w:fill="FFFFFF"/>
        <w:spacing w:before="100" w:beforeAutospacing="1" w:after="100" w:afterAutospacing="1" w:line="240" w:lineRule="auto"/>
        <w:jc w:val="both"/>
        <w:rPr>
          <w:rFonts w:ascii="Century Gothic" w:eastAsia="Times New Roman" w:hAnsi="Century Gothic" w:cs="Times New Roman"/>
          <w:color w:val="222222"/>
          <w:sz w:val="28"/>
          <w:szCs w:val="28"/>
          <w:lang w:val="el-GR"/>
        </w:rPr>
      </w:pPr>
      <w:r w:rsidRPr="00340897">
        <w:rPr>
          <w:rFonts w:ascii="Century Gothic" w:eastAsia="Times New Roman" w:hAnsi="Century Gothic" w:cs="Times New Roman"/>
          <w:color w:val="222222"/>
          <w:sz w:val="28"/>
          <w:szCs w:val="28"/>
          <w:lang w:val="el-GR"/>
        </w:rPr>
        <w:t>Εξηγήστε το φιλοσοφικό και πολιτισμικό υπόβαθρο των υποκειμενικών προσεγγίσεων</w:t>
      </w:r>
      <w:r w:rsidRPr="00340897">
        <w:rPr>
          <w:rFonts w:ascii="Century Gothic" w:eastAsia="Times New Roman" w:hAnsi="Century Gothic" w:cs="Times New Roman"/>
          <w:color w:val="222222"/>
          <w:sz w:val="28"/>
          <w:szCs w:val="28"/>
          <w:lang w:val="el-GR"/>
        </w:rPr>
        <w:t xml:space="preserve"> στην </w:t>
      </w:r>
      <w:r w:rsidRPr="00340897">
        <w:rPr>
          <w:rFonts w:ascii="Century Gothic" w:eastAsia="Times New Roman" w:hAnsi="Century Gothic" w:cs="Times New Roman"/>
          <w:color w:val="222222"/>
          <w:sz w:val="28"/>
          <w:szCs w:val="28"/>
          <w:lang w:val="el-GR"/>
        </w:rPr>
        <w:t>ερμηνεί</w:t>
      </w:r>
      <w:r w:rsidRPr="00340897">
        <w:rPr>
          <w:rFonts w:ascii="Century Gothic" w:eastAsia="Times New Roman" w:hAnsi="Century Gothic" w:cs="Times New Roman"/>
          <w:color w:val="222222"/>
          <w:sz w:val="28"/>
          <w:szCs w:val="28"/>
          <w:lang w:val="el-GR"/>
        </w:rPr>
        <w:t>α;</w:t>
      </w:r>
    </w:p>
    <w:p w14:paraId="6B994DD3" w14:textId="77777777" w:rsidR="00591ED3" w:rsidRPr="00591ED3" w:rsidRDefault="00591ED3" w:rsidP="00591ED3">
      <w:pPr>
        <w:pStyle w:val="ListParagraph"/>
        <w:rPr>
          <w:rFonts w:ascii="Century Gothic" w:eastAsia="Times New Roman" w:hAnsi="Century Gothic" w:cs="Times New Roman"/>
          <w:color w:val="222222"/>
          <w:sz w:val="28"/>
          <w:szCs w:val="28"/>
          <w:lang w:val="el-GR"/>
        </w:rPr>
      </w:pPr>
    </w:p>
    <w:p w14:paraId="50A1D5F1" w14:textId="77777777" w:rsidR="00591ED3" w:rsidRPr="00340897" w:rsidRDefault="00591ED3" w:rsidP="00591ED3">
      <w:pPr>
        <w:pStyle w:val="ListParagraph"/>
        <w:shd w:val="clear" w:color="auto" w:fill="FFFFFF"/>
        <w:spacing w:before="100" w:beforeAutospacing="1" w:after="100" w:afterAutospacing="1" w:line="240" w:lineRule="auto"/>
        <w:jc w:val="both"/>
        <w:rPr>
          <w:rFonts w:ascii="Century Gothic" w:eastAsia="Times New Roman" w:hAnsi="Century Gothic" w:cs="Times New Roman"/>
          <w:color w:val="222222"/>
          <w:sz w:val="28"/>
          <w:szCs w:val="28"/>
          <w:lang w:val="el-GR"/>
        </w:rPr>
      </w:pPr>
    </w:p>
    <w:p w14:paraId="04D854D0" w14:textId="5E1A06C7" w:rsidR="00340897" w:rsidRDefault="00340897" w:rsidP="00591ED3">
      <w:pPr>
        <w:pStyle w:val="ListParagraph"/>
        <w:numPr>
          <w:ilvl w:val="0"/>
          <w:numId w:val="14"/>
        </w:numPr>
        <w:shd w:val="clear" w:color="auto" w:fill="FFFFFF"/>
        <w:spacing w:before="100" w:beforeAutospacing="1" w:after="100" w:afterAutospacing="1" w:line="240" w:lineRule="auto"/>
        <w:jc w:val="both"/>
        <w:rPr>
          <w:rFonts w:ascii="Century Gothic" w:eastAsia="Times New Roman" w:hAnsi="Century Gothic" w:cs="Times New Roman"/>
          <w:color w:val="222222"/>
          <w:sz w:val="28"/>
          <w:szCs w:val="28"/>
          <w:lang w:val="el-GR"/>
        </w:rPr>
      </w:pPr>
      <w:r w:rsidRPr="00591ED3">
        <w:rPr>
          <w:rFonts w:ascii="Century Gothic" w:eastAsia="Times New Roman" w:hAnsi="Century Gothic" w:cs="Times New Roman"/>
          <w:color w:val="222222"/>
          <w:sz w:val="28"/>
          <w:szCs w:val="28"/>
          <w:lang w:val="el-GR"/>
        </w:rPr>
        <w:t>Τι επιρροή είχαν οι υποκειμενικές προσεγγίσεις στη βιβλική ερμηνεία;</w:t>
      </w:r>
    </w:p>
    <w:p w14:paraId="5B8DE187" w14:textId="77777777" w:rsidR="00591ED3" w:rsidRDefault="00591ED3" w:rsidP="00591ED3">
      <w:pPr>
        <w:pStyle w:val="ListParagraph"/>
        <w:shd w:val="clear" w:color="auto" w:fill="FFFFFF"/>
        <w:spacing w:before="100" w:beforeAutospacing="1" w:after="100" w:afterAutospacing="1" w:line="240" w:lineRule="auto"/>
        <w:jc w:val="both"/>
        <w:rPr>
          <w:rFonts w:ascii="Century Gothic" w:eastAsia="Times New Roman" w:hAnsi="Century Gothic" w:cs="Times New Roman"/>
          <w:color w:val="222222"/>
          <w:sz w:val="28"/>
          <w:szCs w:val="28"/>
          <w:lang w:val="el-GR"/>
        </w:rPr>
      </w:pPr>
    </w:p>
    <w:p w14:paraId="61BE84FA" w14:textId="77777777" w:rsidR="00591ED3" w:rsidRPr="00591ED3" w:rsidRDefault="00591ED3" w:rsidP="00591ED3">
      <w:pPr>
        <w:pStyle w:val="ListParagraph"/>
        <w:shd w:val="clear" w:color="auto" w:fill="FFFFFF"/>
        <w:spacing w:before="100" w:beforeAutospacing="1" w:after="100" w:afterAutospacing="1" w:line="240" w:lineRule="auto"/>
        <w:jc w:val="both"/>
        <w:rPr>
          <w:rFonts w:ascii="Century Gothic" w:eastAsia="Times New Roman" w:hAnsi="Century Gothic" w:cs="Times New Roman"/>
          <w:color w:val="222222"/>
          <w:sz w:val="28"/>
          <w:szCs w:val="28"/>
          <w:lang w:val="el-GR"/>
        </w:rPr>
      </w:pPr>
    </w:p>
    <w:p w14:paraId="460FA7F0" w14:textId="35319E1B" w:rsidR="00340897" w:rsidRDefault="00340897" w:rsidP="00591ED3">
      <w:pPr>
        <w:pStyle w:val="ListParagraph"/>
        <w:numPr>
          <w:ilvl w:val="0"/>
          <w:numId w:val="14"/>
        </w:numPr>
        <w:shd w:val="clear" w:color="auto" w:fill="FFFFFF"/>
        <w:spacing w:before="100" w:beforeAutospacing="1" w:after="100" w:afterAutospacing="1" w:line="240" w:lineRule="auto"/>
        <w:jc w:val="both"/>
        <w:rPr>
          <w:rFonts w:ascii="Century Gothic" w:eastAsia="Times New Roman" w:hAnsi="Century Gothic" w:cs="Times New Roman"/>
          <w:color w:val="222222"/>
          <w:sz w:val="28"/>
          <w:szCs w:val="28"/>
          <w:lang w:val="el-GR"/>
        </w:rPr>
      </w:pPr>
      <w:r w:rsidRPr="00591ED3">
        <w:rPr>
          <w:rFonts w:ascii="Century Gothic" w:eastAsia="Times New Roman" w:hAnsi="Century Gothic" w:cs="Times New Roman"/>
          <w:color w:val="222222"/>
          <w:sz w:val="28"/>
          <w:szCs w:val="28"/>
          <w:lang w:val="el-GR"/>
        </w:rPr>
        <w:t xml:space="preserve">Εξηγήστε το φιλοσοφικό και πολιτισμικό υπόβαθρο των </w:t>
      </w:r>
      <w:r w:rsidR="00591ED3">
        <w:rPr>
          <w:rFonts w:ascii="Century Gothic" w:eastAsia="Times New Roman" w:hAnsi="Century Gothic" w:cs="Times New Roman"/>
          <w:color w:val="222222"/>
          <w:sz w:val="28"/>
          <w:szCs w:val="28"/>
          <w:lang w:val="el-GR"/>
        </w:rPr>
        <w:t>διαλεκτικών</w:t>
      </w:r>
      <w:r w:rsidRPr="00591ED3">
        <w:rPr>
          <w:rFonts w:ascii="Century Gothic" w:eastAsia="Times New Roman" w:hAnsi="Century Gothic" w:cs="Times New Roman"/>
          <w:color w:val="222222"/>
          <w:sz w:val="28"/>
          <w:szCs w:val="28"/>
          <w:lang w:val="el-GR"/>
        </w:rPr>
        <w:t xml:space="preserve"> προσεγγίσεων</w:t>
      </w:r>
      <w:r w:rsidR="00591ED3" w:rsidRPr="00591ED3">
        <w:rPr>
          <w:rFonts w:ascii="Century Gothic" w:eastAsia="Times New Roman" w:hAnsi="Century Gothic" w:cs="Times New Roman"/>
          <w:color w:val="222222"/>
          <w:sz w:val="28"/>
          <w:szCs w:val="28"/>
          <w:lang w:val="el-GR"/>
        </w:rPr>
        <w:t xml:space="preserve"> στην ερμηνεία.</w:t>
      </w:r>
    </w:p>
    <w:p w14:paraId="1C25E0F8" w14:textId="77777777" w:rsidR="00591ED3" w:rsidRPr="00591ED3" w:rsidRDefault="00591ED3" w:rsidP="00591ED3">
      <w:pPr>
        <w:shd w:val="clear" w:color="auto" w:fill="FFFFFF"/>
        <w:spacing w:before="100" w:beforeAutospacing="1" w:after="100" w:afterAutospacing="1" w:line="240" w:lineRule="auto"/>
        <w:ind w:left="360"/>
        <w:jc w:val="both"/>
        <w:rPr>
          <w:rFonts w:ascii="Century Gothic" w:eastAsia="Times New Roman" w:hAnsi="Century Gothic" w:cs="Times New Roman"/>
          <w:color w:val="222222"/>
          <w:sz w:val="28"/>
          <w:szCs w:val="28"/>
          <w:lang w:val="el-GR"/>
        </w:rPr>
      </w:pPr>
    </w:p>
    <w:p w14:paraId="1480DEBD" w14:textId="7E11A068" w:rsidR="00340897" w:rsidRPr="00591ED3" w:rsidRDefault="00340897" w:rsidP="00591ED3">
      <w:pPr>
        <w:pStyle w:val="ListParagraph"/>
        <w:numPr>
          <w:ilvl w:val="0"/>
          <w:numId w:val="14"/>
        </w:numPr>
        <w:shd w:val="clear" w:color="auto" w:fill="FFFFFF"/>
        <w:spacing w:before="100" w:beforeAutospacing="1" w:after="100" w:afterAutospacing="1" w:line="240" w:lineRule="auto"/>
        <w:jc w:val="both"/>
        <w:rPr>
          <w:rFonts w:ascii="Century Gothic" w:eastAsia="Times New Roman" w:hAnsi="Century Gothic" w:cs="Times New Roman"/>
          <w:color w:val="222222"/>
          <w:sz w:val="28"/>
          <w:szCs w:val="28"/>
          <w:lang w:val="el-GR"/>
        </w:rPr>
      </w:pPr>
      <w:r w:rsidRPr="00591ED3">
        <w:rPr>
          <w:rFonts w:ascii="Century Gothic" w:eastAsia="Times New Roman" w:hAnsi="Century Gothic" w:cs="Times New Roman"/>
          <w:color w:val="222222"/>
          <w:sz w:val="28"/>
          <w:szCs w:val="28"/>
          <w:lang w:val="el-GR"/>
        </w:rPr>
        <w:t xml:space="preserve">Συγκρίνετε και αντιπαραβάλλετε τα </w:t>
      </w:r>
      <w:r w:rsidR="00591ED3">
        <w:rPr>
          <w:rFonts w:ascii="Century Gothic" w:eastAsia="Times New Roman" w:hAnsi="Century Gothic" w:cs="Times New Roman"/>
          <w:color w:val="222222"/>
          <w:sz w:val="28"/>
          <w:szCs w:val="28"/>
          <w:lang w:val="el-GR"/>
        </w:rPr>
        <w:t xml:space="preserve">πρότυπα </w:t>
      </w:r>
      <w:r w:rsidR="00591ED3" w:rsidRPr="008F2F12">
        <w:rPr>
          <w:rFonts w:ascii="Century Gothic" w:hAnsi="Century Gothic"/>
          <w:sz w:val="28"/>
          <w:szCs w:val="28"/>
        </w:rPr>
        <w:t>διαλόγων αυθεντίας</w:t>
      </w:r>
      <w:r w:rsidR="00591ED3">
        <w:rPr>
          <w:lang w:val="el-GR"/>
        </w:rPr>
        <w:t xml:space="preserve"> </w:t>
      </w:r>
      <w:r w:rsidR="00591ED3" w:rsidRPr="00591ED3">
        <w:rPr>
          <w:sz w:val="28"/>
          <w:szCs w:val="28"/>
          <w:lang w:val="el-GR"/>
        </w:rPr>
        <w:t>των</w:t>
      </w:r>
      <w:r w:rsidR="00591ED3">
        <w:rPr>
          <w:lang w:val="el-GR"/>
        </w:rPr>
        <w:t xml:space="preserve"> </w:t>
      </w:r>
      <w:r w:rsidR="00591ED3">
        <w:rPr>
          <w:rFonts w:ascii="Century Gothic" w:hAnsi="Century Gothic"/>
          <w:sz w:val="28"/>
          <w:szCs w:val="28"/>
          <w:lang w:val="el-GR"/>
        </w:rPr>
        <w:t>α</w:t>
      </w:r>
      <w:r w:rsidR="00591ED3" w:rsidRPr="00591ED3">
        <w:rPr>
          <w:rFonts w:ascii="Century Gothic" w:hAnsi="Century Gothic"/>
          <w:sz w:val="28"/>
          <w:szCs w:val="28"/>
        </w:rPr>
        <w:t>ντικειμενικ</w:t>
      </w:r>
      <w:r w:rsidR="00591ED3">
        <w:rPr>
          <w:rFonts w:ascii="Century Gothic" w:hAnsi="Century Gothic"/>
          <w:sz w:val="28"/>
          <w:szCs w:val="28"/>
          <w:lang w:val="el-GR"/>
        </w:rPr>
        <w:t>ών</w:t>
      </w:r>
      <w:r w:rsidR="00591ED3" w:rsidRPr="00591ED3">
        <w:rPr>
          <w:rFonts w:ascii="Century Gothic" w:hAnsi="Century Gothic"/>
          <w:sz w:val="28"/>
          <w:szCs w:val="28"/>
        </w:rPr>
        <w:t xml:space="preserve"> </w:t>
      </w:r>
      <w:r w:rsidR="00591ED3">
        <w:rPr>
          <w:rFonts w:ascii="Century Gothic" w:hAnsi="Century Gothic"/>
          <w:sz w:val="28"/>
          <w:szCs w:val="28"/>
          <w:lang w:val="el-GR"/>
        </w:rPr>
        <w:t>προτύπων</w:t>
      </w:r>
      <w:r w:rsidRPr="00591ED3">
        <w:rPr>
          <w:rFonts w:ascii="Century Gothic" w:eastAsia="Times New Roman" w:hAnsi="Century Gothic" w:cs="Times New Roman"/>
          <w:color w:val="222222"/>
          <w:sz w:val="28"/>
          <w:szCs w:val="28"/>
          <w:lang w:val="el-GR"/>
        </w:rPr>
        <w:t xml:space="preserve"> και </w:t>
      </w:r>
      <w:r w:rsidR="00591ED3">
        <w:rPr>
          <w:rFonts w:ascii="Century Gothic" w:eastAsia="Times New Roman" w:hAnsi="Century Gothic" w:cs="Times New Roman"/>
          <w:color w:val="222222"/>
          <w:sz w:val="28"/>
          <w:szCs w:val="28"/>
          <w:lang w:val="el-GR"/>
        </w:rPr>
        <w:t xml:space="preserve">πρότυπα </w:t>
      </w:r>
      <w:r w:rsidR="00591ED3" w:rsidRPr="008F2F12">
        <w:rPr>
          <w:rFonts w:ascii="Century Gothic" w:hAnsi="Century Gothic"/>
          <w:sz w:val="28"/>
          <w:szCs w:val="28"/>
        </w:rPr>
        <w:t>διαλόγων αυθεντίας</w:t>
      </w:r>
      <w:r w:rsidR="00591ED3">
        <w:rPr>
          <w:rFonts w:ascii="Century Gothic" w:hAnsi="Century Gothic"/>
          <w:sz w:val="28"/>
          <w:szCs w:val="28"/>
          <w:lang w:val="el-GR"/>
        </w:rPr>
        <w:t xml:space="preserve"> </w:t>
      </w:r>
      <w:r w:rsidR="00591ED3" w:rsidRPr="00591ED3">
        <w:rPr>
          <w:rFonts w:ascii="Century Gothic" w:hAnsi="Century Gothic"/>
          <w:sz w:val="28"/>
          <w:szCs w:val="28"/>
          <w:lang w:val="el-GR"/>
        </w:rPr>
        <w:t xml:space="preserve">των </w:t>
      </w:r>
      <w:r w:rsidR="00591ED3">
        <w:rPr>
          <w:rFonts w:ascii="Century Gothic" w:hAnsi="Century Gothic"/>
          <w:sz w:val="28"/>
          <w:szCs w:val="28"/>
          <w:lang w:val="el-GR"/>
        </w:rPr>
        <w:t>υποκειμενικών</w:t>
      </w:r>
      <w:r w:rsidR="00591ED3" w:rsidRPr="00591ED3">
        <w:rPr>
          <w:rFonts w:ascii="Century Gothic" w:hAnsi="Century Gothic"/>
          <w:sz w:val="28"/>
          <w:szCs w:val="28"/>
          <w:lang w:val="el-GR"/>
        </w:rPr>
        <w:t xml:space="preserve"> προτύπων</w:t>
      </w:r>
      <w:r w:rsidR="00591ED3">
        <w:rPr>
          <w:rFonts w:ascii="Century Gothic" w:hAnsi="Century Gothic"/>
          <w:sz w:val="28"/>
          <w:szCs w:val="28"/>
          <w:lang w:val="el-GR"/>
        </w:rPr>
        <w:t>.</w:t>
      </w:r>
    </w:p>
    <w:p w14:paraId="0D2E8D1F" w14:textId="77777777" w:rsidR="00340897" w:rsidRDefault="00340897" w:rsidP="00340897">
      <w:pPr>
        <w:shd w:val="clear" w:color="auto" w:fill="FFFFFF"/>
        <w:spacing w:before="100" w:beforeAutospacing="1" w:after="100" w:afterAutospacing="1" w:line="240" w:lineRule="auto"/>
        <w:jc w:val="both"/>
        <w:rPr>
          <w:rFonts w:ascii="Century Gothic" w:eastAsia="Times New Roman" w:hAnsi="Century Gothic" w:cs="Times New Roman"/>
          <w:color w:val="222222"/>
          <w:lang w:val="el-GR"/>
        </w:rPr>
      </w:pPr>
    </w:p>
    <w:p w14:paraId="0696A8B3" w14:textId="77777777" w:rsidR="00340897" w:rsidRPr="008F2F12" w:rsidRDefault="00340897" w:rsidP="00340897">
      <w:pPr>
        <w:shd w:val="clear" w:color="auto" w:fill="FFFFFF"/>
        <w:spacing w:before="100" w:beforeAutospacing="1" w:after="100" w:afterAutospacing="1" w:line="240" w:lineRule="auto"/>
        <w:jc w:val="both"/>
        <w:rPr>
          <w:rFonts w:ascii="Century Gothic" w:eastAsia="Times New Roman" w:hAnsi="Century Gothic" w:cs="Times New Roman"/>
          <w:color w:val="222222"/>
          <w:lang w:val="el-GR"/>
        </w:rPr>
      </w:pPr>
    </w:p>
    <w:p w14:paraId="70ADC48D" w14:textId="77777777" w:rsidR="00591ED3" w:rsidRDefault="00591ED3" w:rsidP="00340897">
      <w:pPr>
        <w:spacing w:line="360" w:lineRule="auto"/>
        <w:jc w:val="both"/>
        <w:rPr>
          <w:rFonts w:ascii="Century Gothic" w:eastAsia="Times New Roman" w:hAnsi="Century Gothic" w:cs="Times New Roman"/>
          <w:b/>
          <w:bCs/>
          <w:color w:val="222222"/>
          <w:lang w:val="el-GR"/>
        </w:rPr>
      </w:pPr>
    </w:p>
    <w:p w14:paraId="013C3A02" w14:textId="77777777" w:rsidR="00591ED3" w:rsidRDefault="00591ED3" w:rsidP="00340897">
      <w:pPr>
        <w:spacing w:line="360" w:lineRule="auto"/>
        <w:jc w:val="both"/>
        <w:rPr>
          <w:rFonts w:ascii="Century Gothic" w:eastAsia="Times New Roman" w:hAnsi="Century Gothic" w:cs="Times New Roman"/>
          <w:b/>
          <w:bCs/>
          <w:color w:val="222222"/>
          <w:lang w:val="el-GR"/>
        </w:rPr>
      </w:pPr>
    </w:p>
    <w:p w14:paraId="14532AC3" w14:textId="77777777" w:rsidR="00591ED3" w:rsidRDefault="00591ED3" w:rsidP="00340897">
      <w:pPr>
        <w:spacing w:line="360" w:lineRule="auto"/>
        <w:jc w:val="both"/>
        <w:rPr>
          <w:rFonts w:ascii="Century Gothic" w:eastAsia="Times New Roman" w:hAnsi="Century Gothic" w:cs="Times New Roman"/>
          <w:b/>
          <w:bCs/>
          <w:color w:val="222222"/>
          <w:lang w:val="el-GR"/>
        </w:rPr>
      </w:pPr>
    </w:p>
    <w:p w14:paraId="64C91E2A" w14:textId="77777777" w:rsidR="00591ED3" w:rsidRDefault="00591ED3" w:rsidP="00340897">
      <w:pPr>
        <w:spacing w:line="360" w:lineRule="auto"/>
        <w:jc w:val="both"/>
        <w:rPr>
          <w:rFonts w:ascii="Century Gothic" w:eastAsia="Times New Roman" w:hAnsi="Century Gothic" w:cs="Times New Roman"/>
          <w:b/>
          <w:bCs/>
          <w:color w:val="222222"/>
          <w:lang w:val="el-GR"/>
        </w:rPr>
      </w:pPr>
    </w:p>
    <w:p w14:paraId="48FBBF75" w14:textId="77777777" w:rsidR="00591ED3" w:rsidRDefault="00591ED3" w:rsidP="00340897">
      <w:pPr>
        <w:spacing w:line="360" w:lineRule="auto"/>
        <w:jc w:val="both"/>
        <w:rPr>
          <w:rFonts w:ascii="Century Gothic" w:eastAsia="Times New Roman" w:hAnsi="Century Gothic" w:cs="Times New Roman"/>
          <w:b/>
          <w:bCs/>
          <w:color w:val="222222"/>
          <w:lang w:val="el-GR"/>
        </w:rPr>
      </w:pPr>
    </w:p>
    <w:p w14:paraId="24F674A4" w14:textId="77777777" w:rsidR="00591ED3" w:rsidRDefault="00591ED3" w:rsidP="00340897">
      <w:pPr>
        <w:spacing w:line="360" w:lineRule="auto"/>
        <w:jc w:val="both"/>
        <w:rPr>
          <w:rFonts w:ascii="Century Gothic" w:eastAsia="Times New Roman" w:hAnsi="Century Gothic" w:cs="Times New Roman"/>
          <w:b/>
          <w:bCs/>
          <w:color w:val="222222"/>
          <w:lang w:val="el-GR"/>
        </w:rPr>
      </w:pPr>
    </w:p>
    <w:p w14:paraId="05B0451B" w14:textId="77777777" w:rsidR="00591ED3" w:rsidRDefault="00591ED3" w:rsidP="00340897">
      <w:pPr>
        <w:spacing w:line="360" w:lineRule="auto"/>
        <w:jc w:val="both"/>
        <w:rPr>
          <w:rFonts w:ascii="Century Gothic" w:eastAsia="Times New Roman" w:hAnsi="Century Gothic" w:cs="Times New Roman"/>
          <w:b/>
          <w:bCs/>
          <w:color w:val="222222"/>
          <w:lang w:val="el-GR"/>
        </w:rPr>
      </w:pPr>
    </w:p>
    <w:p w14:paraId="7A008C5F" w14:textId="0D4450AC" w:rsidR="00340897" w:rsidRPr="00591ED3" w:rsidRDefault="00340897" w:rsidP="00591ED3">
      <w:pPr>
        <w:spacing w:line="360" w:lineRule="auto"/>
        <w:jc w:val="center"/>
        <w:rPr>
          <w:rFonts w:ascii="Century Gothic" w:eastAsia="Times New Roman" w:hAnsi="Century Gothic" w:cs="Times New Roman"/>
          <w:b/>
          <w:bCs/>
          <w:color w:val="548DD4" w:themeColor="text2" w:themeTint="99"/>
          <w:sz w:val="32"/>
          <w:szCs w:val="32"/>
          <w:lang w:val="el-GR"/>
        </w:rPr>
      </w:pPr>
      <w:r w:rsidRPr="00591ED3">
        <w:rPr>
          <w:rFonts w:ascii="Century Gothic" w:eastAsia="Times New Roman" w:hAnsi="Century Gothic" w:cs="Times New Roman"/>
          <w:b/>
          <w:bCs/>
          <w:color w:val="548DD4" w:themeColor="text2" w:themeTint="99"/>
          <w:sz w:val="32"/>
          <w:szCs w:val="32"/>
          <w:lang w:val="el-GR"/>
        </w:rPr>
        <w:lastRenderedPageBreak/>
        <w:t>Ερωτήσεις εφαρμογής</w:t>
      </w:r>
    </w:p>
    <w:p w14:paraId="1AC8F2F2" w14:textId="77777777" w:rsidR="00591ED3" w:rsidRPr="00591ED3" w:rsidRDefault="00591ED3" w:rsidP="00591ED3">
      <w:pPr>
        <w:spacing w:line="360" w:lineRule="auto"/>
        <w:jc w:val="center"/>
        <w:rPr>
          <w:rFonts w:ascii="Century Gothic" w:eastAsia="Times New Roman" w:hAnsi="Century Gothic" w:cs="Times New Roman"/>
          <w:color w:val="222222"/>
          <w:sz w:val="32"/>
          <w:szCs w:val="32"/>
          <w:lang w:val="el-GR"/>
        </w:rPr>
      </w:pPr>
    </w:p>
    <w:p w14:paraId="43AF5F8D" w14:textId="6961D80F" w:rsidR="00591ED3" w:rsidRDefault="00591ED3" w:rsidP="00591ED3">
      <w:pPr>
        <w:pStyle w:val="ListParagraph"/>
        <w:numPr>
          <w:ilvl w:val="0"/>
          <w:numId w:val="15"/>
        </w:numPr>
        <w:spacing w:line="360" w:lineRule="auto"/>
        <w:jc w:val="both"/>
        <w:rPr>
          <w:rFonts w:ascii="Century Gothic" w:hAnsi="Century Gothic"/>
          <w:sz w:val="28"/>
          <w:szCs w:val="28"/>
        </w:rPr>
      </w:pPr>
      <w:r w:rsidRPr="00591ED3">
        <w:rPr>
          <w:rFonts w:ascii="Century Gothic" w:hAnsi="Century Gothic"/>
          <w:sz w:val="28"/>
          <w:szCs w:val="28"/>
        </w:rPr>
        <w:t xml:space="preserve">Ποιες μεθόδους </w:t>
      </w:r>
      <w:r>
        <w:rPr>
          <w:rFonts w:ascii="Century Gothic" w:hAnsi="Century Gothic"/>
          <w:sz w:val="28"/>
          <w:szCs w:val="28"/>
          <w:lang w:val="el-GR"/>
        </w:rPr>
        <w:t xml:space="preserve">έχεις </w:t>
      </w:r>
      <w:r w:rsidRPr="00591ED3">
        <w:rPr>
          <w:rFonts w:ascii="Century Gothic" w:hAnsi="Century Gothic"/>
          <w:sz w:val="28"/>
          <w:szCs w:val="28"/>
        </w:rPr>
        <w:t xml:space="preserve">αναπτύξει ή </w:t>
      </w:r>
      <w:r>
        <w:rPr>
          <w:rFonts w:ascii="Century Gothic" w:hAnsi="Century Gothic"/>
          <w:sz w:val="28"/>
          <w:szCs w:val="28"/>
          <w:lang w:val="el-GR"/>
        </w:rPr>
        <w:t>ακολουθείς</w:t>
      </w:r>
      <w:r w:rsidRPr="00591ED3">
        <w:rPr>
          <w:rFonts w:ascii="Century Gothic" w:hAnsi="Century Gothic"/>
          <w:sz w:val="28"/>
          <w:szCs w:val="28"/>
        </w:rPr>
        <w:t xml:space="preserve"> επί του παρόντος για τη μελέτη της Αγίας Γραφής; Πως</w:t>
      </w:r>
      <w:r>
        <w:rPr>
          <w:rFonts w:ascii="Century Gothic" w:hAnsi="Century Gothic"/>
          <w:sz w:val="28"/>
          <w:szCs w:val="28"/>
          <w:lang w:val="el-GR"/>
        </w:rPr>
        <w:t xml:space="preserve"> </w:t>
      </w:r>
      <w:r w:rsidRPr="00591ED3">
        <w:rPr>
          <w:rFonts w:ascii="Century Gothic" w:hAnsi="Century Gothic"/>
          <w:sz w:val="28"/>
          <w:szCs w:val="28"/>
        </w:rPr>
        <w:t>σε βοηθούν αυτές οι μέθοδοι; Πώς θα μπορούσαν να βελτιωθούν;</w:t>
      </w:r>
    </w:p>
    <w:p w14:paraId="749A32B8" w14:textId="77777777" w:rsidR="00591ED3" w:rsidRPr="00591ED3" w:rsidRDefault="00591ED3" w:rsidP="00591ED3">
      <w:pPr>
        <w:pStyle w:val="ListParagraph"/>
        <w:spacing w:line="360" w:lineRule="auto"/>
        <w:jc w:val="both"/>
        <w:rPr>
          <w:rFonts w:ascii="Century Gothic" w:hAnsi="Century Gothic"/>
          <w:sz w:val="28"/>
          <w:szCs w:val="28"/>
        </w:rPr>
      </w:pPr>
    </w:p>
    <w:p w14:paraId="0121D61E" w14:textId="6657A3C2" w:rsidR="00591ED3" w:rsidRDefault="00591ED3" w:rsidP="00591ED3">
      <w:pPr>
        <w:pStyle w:val="ListParagraph"/>
        <w:numPr>
          <w:ilvl w:val="0"/>
          <w:numId w:val="15"/>
        </w:numPr>
        <w:spacing w:line="360" w:lineRule="auto"/>
        <w:jc w:val="both"/>
        <w:rPr>
          <w:rFonts w:ascii="Century Gothic" w:hAnsi="Century Gothic"/>
          <w:sz w:val="28"/>
          <w:szCs w:val="28"/>
        </w:rPr>
      </w:pPr>
      <w:r w:rsidRPr="00591ED3">
        <w:rPr>
          <w:rFonts w:ascii="Century Gothic" w:hAnsi="Century Gothic"/>
          <w:sz w:val="28"/>
          <w:szCs w:val="28"/>
        </w:rPr>
        <w:t xml:space="preserve">Είναι δυνατόν να καταλήξουμε σε μια αυστηρά αντικειμενική κατανόηση της Βίβλου; </w:t>
      </w:r>
      <w:r w:rsidR="00B53D7F">
        <w:rPr>
          <w:rFonts w:ascii="Century Gothic" w:hAnsi="Century Gothic"/>
          <w:sz w:val="28"/>
          <w:szCs w:val="28"/>
          <w:lang w:val="el-GR"/>
        </w:rPr>
        <w:t xml:space="preserve">Εξήγησε τη </w:t>
      </w:r>
      <w:r w:rsidRPr="00591ED3">
        <w:rPr>
          <w:rFonts w:ascii="Century Gothic" w:hAnsi="Century Gothic"/>
          <w:sz w:val="28"/>
          <w:szCs w:val="28"/>
        </w:rPr>
        <w:t>απάντηση</w:t>
      </w:r>
      <w:r w:rsidR="00B53D7F">
        <w:rPr>
          <w:rFonts w:ascii="Century Gothic" w:hAnsi="Century Gothic"/>
          <w:sz w:val="28"/>
          <w:szCs w:val="28"/>
          <w:lang w:val="el-GR"/>
        </w:rPr>
        <w:t xml:space="preserve"> σου</w:t>
      </w:r>
      <w:r w:rsidRPr="00591ED3">
        <w:rPr>
          <w:rFonts w:ascii="Century Gothic" w:hAnsi="Century Gothic"/>
          <w:sz w:val="28"/>
          <w:szCs w:val="28"/>
        </w:rPr>
        <w:t>.</w:t>
      </w:r>
    </w:p>
    <w:p w14:paraId="626CB373" w14:textId="77777777" w:rsidR="00B53D7F" w:rsidRPr="00B53D7F" w:rsidRDefault="00B53D7F" w:rsidP="00B53D7F">
      <w:pPr>
        <w:spacing w:line="360" w:lineRule="auto"/>
        <w:jc w:val="both"/>
        <w:rPr>
          <w:rFonts w:ascii="Century Gothic" w:hAnsi="Century Gothic"/>
          <w:sz w:val="28"/>
          <w:szCs w:val="28"/>
        </w:rPr>
      </w:pPr>
    </w:p>
    <w:p w14:paraId="0A1FEB35" w14:textId="1681A1A8" w:rsidR="00591ED3" w:rsidRPr="00B53D7F" w:rsidRDefault="00591ED3" w:rsidP="00B53D7F">
      <w:pPr>
        <w:pStyle w:val="ListParagraph"/>
        <w:numPr>
          <w:ilvl w:val="0"/>
          <w:numId w:val="15"/>
        </w:numPr>
        <w:spacing w:line="360" w:lineRule="auto"/>
        <w:jc w:val="both"/>
        <w:rPr>
          <w:rFonts w:ascii="Century Gothic" w:hAnsi="Century Gothic"/>
          <w:sz w:val="28"/>
          <w:szCs w:val="28"/>
        </w:rPr>
      </w:pPr>
      <w:r w:rsidRPr="00B53D7F">
        <w:rPr>
          <w:rFonts w:ascii="Century Gothic" w:hAnsi="Century Gothic"/>
          <w:sz w:val="28"/>
          <w:szCs w:val="28"/>
        </w:rPr>
        <w:t xml:space="preserve">Πώς </w:t>
      </w:r>
      <w:r w:rsidR="00B53D7F">
        <w:rPr>
          <w:rFonts w:ascii="Century Gothic" w:hAnsi="Century Gothic"/>
          <w:sz w:val="28"/>
          <w:szCs w:val="28"/>
          <w:lang w:val="el-GR"/>
        </w:rPr>
        <w:t>προστατεύεις τον εαυτό σου</w:t>
      </w:r>
      <w:r w:rsidRPr="00B53D7F">
        <w:rPr>
          <w:rFonts w:ascii="Century Gothic" w:hAnsi="Century Gothic"/>
          <w:sz w:val="28"/>
          <w:szCs w:val="28"/>
        </w:rPr>
        <w:t xml:space="preserve"> από μια στενή συναισθηματική ή διαισθητική ανάγνωση της Βίβλου;</w:t>
      </w:r>
    </w:p>
    <w:p w14:paraId="78A02D23" w14:textId="77777777" w:rsidR="00B53D7F" w:rsidRPr="00B53D7F" w:rsidRDefault="00B53D7F" w:rsidP="00B53D7F">
      <w:pPr>
        <w:spacing w:line="360" w:lineRule="auto"/>
        <w:jc w:val="both"/>
        <w:rPr>
          <w:rFonts w:ascii="Century Gothic" w:hAnsi="Century Gothic"/>
          <w:sz w:val="28"/>
          <w:szCs w:val="28"/>
        </w:rPr>
      </w:pPr>
    </w:p>
    <w:p w14:paraId="541B4F4E" w14:textId="36BE535B" w:rsidR="00B53D7F" w:rsidRPr="00B53D7F" w:rsidRDefault="00B53D7F" w:rsidP="00B53D7F">
      <w:pPr>
        <w:pStyle w:val="ListParagraph"/>
        <w:numPr>
          <w:ilvl w:val="0"/>
          <w:numId w:val="15"/>
        </w:numPr>
        <w:spacing w:line="360" w:lineRule="auto"/>
        <w:jc w:val="both"/>
        <w:rPr>
          <w:rFonts w:ascii="Century Gothic" w:hAnsi="Century Gothic"/>
          <w:sz w:val="28"/>
          <w:szCs w:val="28"/>
          <w:lang w:val="el-GR"/>
        </w:rPr>
      </w:pPr>
      <w:r w:rsidRPr="00B53D7F">
        <w:rPr>
          <w:rFonts w:ascii="Century Gothic" w:hAnsi="Century Gothic"/>
          <w:sz w:val="28"/>
          <w:szCs w:val="28"/>
          <w:lang w:val="el-GR"/>
        </w:rPr>
        <w:t>Μ</w:t>
      </w:r>
      <w:r w:rsidR="00591ED3" w:rsidRPr="00B53D7F">
        <w:rPr>
          <w:rFonts w:ascii="Century Gothic" w:hAnsi="Century Gothic"/>
          <w:sz w:val="28"/>
          <w:szCs w:val="28"/>
        </w:rPr>
        <w:t xml:space="preserve">ε </w:t>
      </w:r>
      <w:r w:rsidRPr="00B53D7F">
        <w:rPr>
          <w:rFonts w:ascii="Century Gothic" w:hAnsi="Century Gothic"/>
          <w:sz w:val="28"/>
          <w:szCs w:val="28"/>
          <w:lang w:val="el-GR"/>
        </w:rPr>
        <w:t xml:space="preserve">ποιους τρόπους έχεις αντιμετωπίσει </w:t>
      </w:r>
      <w:r w:rsidR="00591ED3" w:rsidRPr="00B53D7F">
        <w:rPr>
          <w:rFonts w:ascii="Century Gothic" w:hAnsi="Century Gothic"/>
          <w:sz w:val="28"/>
          <w:szCs w:val="28"/>
        </w:rPr>
        <w:t xml:space="preserve"> τον </w:t>
      </w:r>
      <w:r w:rsidRPr="00B53D7F">
        <w:rPr>
          <w:rFonts w:ascii="Century Gothic" w:hAnsi="Century Gothic"/>
          <w:sz w:val="28"/>
          <w:szCs w:val="28"/>
          <w:lang w:val="el-GR"/>
        </w:rPr>
        <w:t>Υ</w:t>
      </w:r>
      <w:r w:rsidR="00591ED3" w:rsidRPr="00B53D7F">
        <w:rPr>
          <w:rFonts w:ascii="Century Gothic" w:hAnsi="Century Gothic"/>
          <w:sz w:val="28"/>
          <w:szCs w:val="28"/>
        </w:rPr>
        <w:t xml:space="preserve">ποκειμενισμό </w:t>
      </w:r>
      <w:r w:rsidRPr="00B53D7F">
        <w:rPr>
          <w:rFonts w:ascii="Century Gothic" w:hAnsi="Century Gothic"/>
          <w:sz w:val="28"/>
          <w:szCs w:val="28"/>
          <w:lang w:val="el-GR"/>
        </w:rPr>
        <w:t>όσον αφορά</w:t>
      </w:r>
      <w:r w:rsidR="00591ED3" w:rsidRPr="00B53D7F">
        <w:rPr>
          <w:rFonts w:ascii="Century Gothic" w:hAnsi="Century Gothic"/>
          <w:sz w:val="28"/>
          <w:szCs w:val="28"/>
        </w:rPr>
        <w:t xml:space="preserve"> τ</w:t>
      </w:r>
      <w:r w:rsidRPr="00B53D7F">
        <w:rPr>
          <w:rFonts w:ascii="Century Gothic" w:hAnsi="Century Gothic"/>
          <w:sz w:val="28"/>
          <w:szCs w:val="28"/>
          <w:lang w:val="el-GR"/>
        </w:rPr>
        <w:t xml:space="preserve">ην βιβλική ερμηνεία; </w:t>
      </w:r>
    </w:p>
    <w:p w14:paraId="752DEEF1" w14:textId="77777777" w:rsidR="00B53D7F" w:rsidRPr="00B53D7F" w:rsidRDefault="00B53D7F" w:rsidP="00B53D7F">
      <w:pPr>
        <w:pStyle w:val="ListParagraph"/>
        <w:rPr>
          <w:rFonts w:ascii="Century Gothic" w:hAnsi="Century Gothic"/>
          <w:sz w:val="28"/>
          <w:szCs w:val="28"/>
        </w:rPr>
      </w:pPr>
    </w:p>
    <w:p w14:paraId="68242DA4" w14:textId="77777777" w:rsidR="00B53D7F" w:rsidRPr="00B53D7F" w:rsidRDefault="00591ED3" w:rsidP="00591ED3">
      <w:pPr>
        <w:pStyle w:val="ListParagraph"/>
        <w:numPr>
          <w:ilvl w:val="0"/>
          <w:numId w:val="15"/>
        </w:numPr>
        <w:spacing w:line="360" w:lineRule="auto"/>
        <w:jc w:val="both"/>
        <w:rPr>
          <w:rFonts w:ascii="Century Gothic" w:hAnsi="Century Gothic"/>
          <w:sz w:val="28"/>
          <w:szCs w:val="28"/>
          <w:lang w:val="el-GR"/>
        </w:rPr>
      </w:pPr>
      <w:r w:rsidRPr="00B53D7F">
        <w:rPr>
          <w:rFonts w:ascii="Century Gothic" w:hAnsi="Century Gothic"/>
          <w:sz w:val="28"/>
          <w:szCs w:val="28"/>
        </w:rPr>
        <w:t xml:space="preserve">Πώς έχει επηρεάσει ο </w:t>
      </w:r>
      <w:r w:rsidR="00B53D7F" w:rsidRPr="00B53D7F">
        <w:rPr>
          <w:rFonts w:ascii="Century Gothic" w:hAnsi="Century Gothic"/>
          <w:sz w:val="28"/>
          <w:szCs w:val="28"/>
          <w:lang w:val="el-GR"/>
        </w:rPr>
        <w:t>Υ</w:t>
      </w:r>
      <w:r w:rsidRPr="00B53D7F">
        <w:rPr>
          <w:rFonts w:ascii="Century Gothic" w:hAnsi="Century Gothic"/>
          <w:sz w:val="28"/>
          <w:szCs w:val="28"/>
        </w:rPr>
        <w:t>ποκειμενισμός την κατανόηση και την ερμηνεία της Γραφής;</w:t>
      </w:r>
    </w:p>
    <w:p w14:paraId="4EF7C9B7" w14:textId="77777777" w:rsidR="00B53D7F" w:rsidRPr="00B53D7F" w:rsidRDefault="00B53D7F" w:rsidP="00B53D7F">
      <w:pPr>
        <w:pStyle w:val="ListParagraph"/>
        <w:rPr>
          <w:rFonts w:ascii="Century Gothic" w:hAnsi="Century Gothic"/>
          <w:sz w:val="28"/>
          <w:szCs w:val="28"/>
        </w:rPr>
      </w:pPr>
    </w:p>
    <w:p w14:paraId="29677C66" w14:textId="27168F98" w:rsidR="00591ED3" w:rsidRPr="00B53D7F" w:rsidRDefault="00591ED3" w:rsidP="00591ED3">
      <w:pPr>
        <w:pStyle w:val="ListParagraph"/>
        <w:numPr>
          <w:ilvl w:val="0"/>
          <w:numId w:val="15"/>
        </w:numPr>
        <w:spacing w:line="360" w:lineRule="auto"/>
        <w:jc w:val="both"/>
        <w:rPr>
          <w:rFonts w:ascii="Century Gothic" w:hAnsi="Century Gothic"/>
          <w:sz w:val="28"/>
          <w:szCs w:val="28"/>
          <w:lang w:val="el-GR"/>
        </w:rPr>
      </w:pPr>
      <w:r w:rsidRPr="00B53D7F">
        <w:rPr>
          <w:rFonts w:ascii="Century Gothic" w:hAnsi="Century Gothic"/>
          <w:sz w:val="28"/>
          <w:szCs w:val="28"/>
        </w:rPr>
        <w:t>Ποιος</w:t>
      </w:r>
      <w:r w:rsidR="00B53D7F">
        <w:rPr>
          <w:rFonts w:ascii="Century Gothic" w:hAnsi="Century Gothic"/>
          <w:sz w:val="28"/>
          <w:szCs w:val="28"/>
          <w:lang w:val="el-GR"/>
        </w:rPr>
        <w:t xml:space="preserve"> </w:t>
      </w:r>
      <w:r w:rsidRPr="00B53D7F">
        <w:rPr>
          <w:rFonts w:ascii="Century Gothic" w:hAnsi="Century Gothic"/>
          <w:sz w:val="28"/>
          <w:szCs w:val="28"/>
        </w:rPr>
        <w:t>κίνδυνος</w:t>
      </w:r>
      <w:r w:rsidR="00B53D7F">
        <w:rPr>
          <w:rFonts w:ascii="Century Gothic" w:hAnsi="Century Gothic"/>
          <w:sz w:val="28"/>
          <w:szCs w:val="28"/>
          <w:lang w:val="el-GR"/>
        </w:rPr>
        <w:t xml:space="preserve"> υπάρχει</w:t>
      </w:r>
      <w:r w:rsidRPr="00B53D7F">
        <w:rPr>
          <w:rFonts w:ascii="Century Gothic" w:hAnsi="Century Gothic"/>
          <w:sz w:val="28"/>
          <w:szCs w:val="28"/>
        </w:rPr>
        <w:t xml:space="preserve"> </w:t>
      </w:r>
      <w:r w:rsidR="00B53D7F">
        <w:rPr>
          <w:rFonts w:ascii="Century Gothic" w:hAnsi="Century Gothic"/>
          <w:sz w:val="28"/>
          <w:szCs w:val="28"/>
          <w:lang w:val="el-GR"/>
        </w:rPr>
        <w:t xml:space="preserve">όταν αφήνεις </w:t>
      </w:r>
      <w:r w:rsidRPr="00B53D7F">
        <w:rPr>
          <w:rFonts w:ascii="Century Gothic" w:hAnsi="Century Gothic"/>
          <w:sz w:val="28"/>
          <w:szCs w:val="28"/>
        </w:rPr>
        <w:t xml:space="preserve">τις προσωπικές </w:t>
      </w:r>
      <w:r w:rsidR="00B53D7F">
        <w:rPr>
          <w:rFonts w:ascii="Century Gothic" w:hAnsi="Century Gothic"/>
          <w:sz w:val="28"/>
          <w:szCs w:val="28"/>
          <w:lang w:val="el-GR"/>
        </w:rPr>
        <w:t>σου</w:t>
      </w:r>
      <w:r w:rsidRPr="00B53D7F">
        <w:rPr>
          <w:rFonts w:ascii="Century Gothic" w:hAnsi="Century Gothic"/>
          <w:sz w:val="28"/>
          <w:szCs w:val="28"/>
        </w:rPr>
        <w:t xml:space="preserve"> εμπειρίες και προκαταλήψεις να επηρεάσουν</w:t>
      </w:r>
      <w:r w:rsidR="00B53D7F">
        <w:rPr>
          <w:rFonts w:ascii="Century Gothic" w:hAnsi="Century Gothic"/>
          <w:sz w:val="28"/>
          <w:szCs w:val="28"/>
          <w:lang w:val="el-GR"/>
        </w:rPr>
        <w:t xml:space="preserve"> την κατανόηση</w:t>
      </w:r>
      <w:r w:rsidRPr="00B53D7F">
        <w:rPr>
          <w:rFonts w:ascii="Century Gothic" w:hAnsi="Century Gothic"/>
          <w:sz w:val="28"/>
          <w:szCs w:val="28"/>
        </w:rPr>
        <w:t xml:space="preserve"> Γραφή</w:t>
      </w:r>
      <w:r w:rsidR="00B53D7F">
        <w:rPr>
          <w:rFonts w:ascii="Century Gothic" w:hAnsi="Century Gothic"/>
          <w:sz w:val="28"/>
          <w:szCs w:val="28"/>
          <w:lang w:val="el-GR"/>
        </w:rPr>
        <w:t>ς</w:t>
      </w:r>
      <w:r w:rsidRPr="00B53D7F">
        <w:rPr>
          <w:rFonts w:ascii="Century Gothic" w:hAnsi="Century Gothic"/>
          <w:sz w:val="28"/>
          <w:szCs w:val="28"/>
        </w:rPr>
        <w:t>;</w:t>
      </w:r>
    </w:p>
    <w:p w14:paraId="64EBBFB4" w14:textId="77777777" w:rsidR="00B53D7F" w:rsidRPr="00591ED3" w:rsidRDefault="00B53D7F" w:rsidP="00591ED3">
      <w:pPr>
        <w:spacing w:line="360" w:lineRule="auto"/>
        <w:jc w:val="both"/>
        <w:rPr>
          <w:rFonts w:ascii="Century Gothic" w:hAnsi="Century Gothic"/>
          <w:sz w:val="28"/>
          <w:szCs w:val="28"/>
        </w:rPr>
      </w:pPr>
    </w:p>
    <w:p w14:paraId="2154B620" w14:textId="77777777" w:rsidR="004115F4" w:rsidRDefault="00591ED3" w:rsidP="00591ED3">
      <w:pPr>
        <w:pStyle w:val="ListParagraph"/>
        <w:numPr>
          <w:ilvl w:val="0"/>
          <w:numId w:val="15"/>
        </w:numPr>
        <w:spacing w:line="360" w:lineRule="auto"/>
        <w:jc w:val="both"/>
        <w:rPr>
          <w:rFonts w:ascii="Century Gothic" w:hAnsi="Century Gothic"/>
          <w:sz w:val="28"/>
          <w:szCs w:val="28"/>
        </w:rPr>
      </w:pPr>
      <w:r w:rsidRPr="00B53D7F">
        <w:rPr>
          <w:rFonts w:ascii="Century Gothic" w:hAnsi="Century Gothic"/>
          <w:sz w:val="28"/>
          <w:szCs w:val="28"/>
        </w:rPr>
        <w:t xml:space="preserve">Ποια οφέλη </w:t>
      </w:r>
      <w:r w:rsidR="00B53D7F">
        <w:rPr>
          <w:rFonts w:ascii="Century Gothic" w:hAnsi="Century Gothic"/>
          <w:sz w:val="28"/>
          <w:szCs w:val="28"/>
          <w:lang w:val="el-GR"/>
        </w:rPr>
        <w:t>έχεις</w:t>
      </w:r>
      <w:r w:rsidRPr="00B53D7F">
        <w:rPr>
          <w:rFonts w:ascii="Century Gothic" w:hAnsi="Century Gothic"/>
          <w:sz w:val="28"/>
          <w:szCs w:val="28"/>
        </w:rPr>
        <w:t xml:space="preserve"> λάβει από την αλληλεπίδραση </w:t>
      </w:r>
      <w:r w:rsidR="004115F4">
        <w:rPr>
          <w:rFonts w:ascii="Century Gothic" w:hAnsi="Century Gothic"/>
          <w:sz w:val="28"/>
          <w:szCs w:val="28"/>
          <w:lang w:val="el-GR"/>
        </w:rPr>
        <w:t xml:space="preserve">της </w:t>
      </w:r>
      <w:r w:rsidRPr="00B53D7F">
        <w:rPr>
          <w:rFonts w:ascii="Century Gothic" w:hAnsi="Century Gothic"/>
          <w:sz w:val="28"/>
          <w:szCs w:val="28"/>
        </w:rPr>
        <w:t>προσευχή με την Αγία Γραφή;</w:t>
      </w:r>
    </w:p>
    <w:p w14:paraId="49DBA03F" w14:textId="77777777" w:rsidR="004115F4" w:rsidRPr="004115F4" w:rsidRDefault="004115F4" w:rsidP="004115F4">
      <w:pPr>
        <w:pStyle w:val="ListParagraph"/>
        <w:rPr>
          <w:rFonts w:ascii="Century Gothic" w:hAnsi="Century Gothic"/>
          <w:sz w:val="28"/>
          <w:szCs w:val="28"/>
        </w:rPr>
      </w:pPr>
    </w:p>
    <w:p w14:paraId="1BAE9435" w14:textId="77777777" w:rsidR="004115F4" w:rsidRPr="004115F4" w:rsidRDefault="00591ED3" w:rsidP="00591ED3">
      <w:pPr>
        <w:pStyle w:val="ListParagraph"/>
        <w:numPr>
          <w:ilvl w:val="0"/>
          <w:numId w:val="15"/>
        </w:numPr>
        <w:spacing w:line="360" w:lineRule="auto"/>
        <w:jc w:val="both"/>
        <w:rPr>
          <w:rFonts w:ascii="Century Gothic" w:hAnsi="Century Gothic"/>
          <w:sz w:val="28"/>
          <w:szCs w:val="28"/>
        </w:rPr>
      </w:pPr>
      <w:r w:rsidRPr="004115F4">
        <w:rPr>
          <w:rFonts w:ascii="Century Gothic" w:hAnsi="Century Gothic"/>
          <w:sz w:val="28"/>
          <w:szCs w:val="28"/>
        </w:rPr>
        <w:t xml:space="preserve">Πώς πρέπει να </w:t>
      </w:r>
      <w:r w:rsidR="004115F4">
        <w:rPr>
          <w:rFonts w:ascii="Century Gothic" w:hAnsi="Century Gothic"/>
          <w:sz w:val="28"/>
          <w:szCs w:val="28"/>
          <w:lang w:val="el-GR"/>
        </w:rPr>
        <w:t>προσαρμόσεις</w:t>
      </w:r>
      <w:r w:rsidRPr="004115F4">
        <w:rPr>
          <w:rFonts w:ascii="Century Gothic" w:hAnsi="Century Gothic"/>
          <w:sz w:val="28"/>
          <w:szCs w:val="28"/>
        </w:rPr>
        <w:t xml:space="preserve"> το</w:t>
      </w:r>
      <w:r w:rsidR="004115F4">
        <w:rPr>
          <w:rFonts w:ascii="Century Gothic" w:hAnsi="Century Gothic"/>
          <w:sz w:val="28"/>
          <w:szCs w:val="28"/>
          <w:lang w:val="el-GR"/>
        </w:rPr>
        <w:t>ν</w:t>
      </w:r>
      <w:r w:rsidRPr="004115F4">
        <w:rPr>
          <w:rFonts w:ascii="Century Gothic" w:hAnsi="Century Gothic"/>
          <w:sz w:val="28"/>
          <w:szCs w:val="28"/>
        </w:rPr>
        <w:t xml:space="preserve"> διάλογό σ</w:t>
      </w:r>
      <w:r w:rsidR="004115F4">
        <w:rPr>
          <w:rFonts w:ascii="Century Gothic" w:hAnsi="Century Gothic"/>
          <w:sz w:val="28"/>
          <w:szCs w:val="28"/>
          <w:lang w:val="el-GR"/>
        </w:rPr>
        <w:t>ου με τα κείμενα</w:t>
      </w:r>
      <w:r w:rsidRPr="004115F4">
        <w:rPr>
          <w:rFonts w:ascii="Century Gothic" w:hAnsi="Century Gothic"/>
          <w:sz w:val="28"/>
          <w:szCs w:val="28"/>
        </w:rPr>
        <w:t xml:space="preserve"> </w:t>
      </w:r>
      <w:r w:rsidR="004115F4">
        <w:rPr>
          <w:rFonts w:ascii="Century Gothic" w:hAnsi="Century Gothic"/>
          <w:sz w:val="28"/>
          <w:szCs w:val="28"/>
          <w:lang w:val="el-GR"/>
        </w:rPr>
        <w:t>ώστε</w:t>
      </w:r>
      <w:r w:rsidRPr="004115F4">
        <w:rPr>
          <w:rFonts w:ascii="Century Gothic" w:hAnsi="Century Gothic"/>
          <w:sz w:val="28"/>
          <w:szCs w:val="28"/>
        </w:rPr>
        <w:t xml:space="preserve"> να </w:t>
      </w:r>
      <w:r w:rsidR="004115F4">
        <w:rPr>
          <w:rFonts w:ascii="Century Gothic" w:hAnsi="Century Gothic"/>
          <w:sz w:val="28"/>
          <w:szCs w:val="28"/>
          <w:lang w:val="el-GR"/>
        </w:rPr>
        <w:t>βελτιώσεις</w:t>
      </w:r>
      <w:r w:rsidRPr="004115F4">
        <w:rPr>
          <w:rFonts w:ascii="Century Gothic" w:hAnsi="Century Gothic"/>
          <w:sz w:val="28"/>
          <w:szCs w:val="28"/>
        </w:rPr>
        <w:t xml:space="preserve"> την κατανόησή </w:t>
      </w:r>
      <w:r w:rsidR="004115F4">
        <w:rPr>
          <w:rFonts w:ascii="Century Gothic" w:hAnsi="Century Gothic"/>
          <w:sz w:val="28"/>
          <w:szCs w:val="28"/>
          <w:lang w:val="el-GR"/>
        </w:rPr>
        <w:t xml:space="preserve"> σου για την </w:t>
      </w:r>
      <w:r w:rsidR="004115F4" w:rsidRPr="004115F4">
        <w:rPr>
          <w:rFonts w:ascii="Century Gothic" w:hAnsi="Century Gothic"/>
          <w:sz w:val="28"/>
          <w:szCs w:val="28"/>
        </w:rPr>
        <w:t>Αγία</w:t>
      </w:r>
      <w:r w:rsidRPr="004115F4">
        <w:rPr>
          <w:rFonts w:ascii="Century Gothic" w:hAnsi="Century Gothic"/>
          <w:sz w:val="28"/>
          <w:szCs w:val="28"/>
        </w:rPr>
        <w:t xml:space="preserve"> </w:t>
      </w:r>
      <w:r w:rsidR="004115F4">
        <w:rPr>
          <w:rFonts w:ascii="Century Gothic" w:hAnsi="Century Gothic"/>
          <w:sz w:val="28"/>
          <w:szCs w:val="28"/>
          <w:lang w:val="el-GR"/>
        </w:rPr>
        <w:t>Γραφή;</w:t>
      </w:r>
    </w:p>
    <w:p w14:paraId="13786416" w14:textId="77777777" w:rsidR="004115F4" w:rsidRPr="004115F4" w:rsidRDefault="004115F4" w:rsidP="004115F4">
      <w:pPr>
        <w:pStyle w:val="ListParagraph"/>
        <w:rPr>
          <w:rFonts w:ascii="Century Gothic" w:hAnsi="Century Gothic"/>
          <w:sz w:val="28"/>
          <w:szCs w:val="28"/>
        </w:rPr>
      </w:pPr>
    </w:p>
    <w:p w14:paraId="1C3F39C1" w14:textId="77777777" w:rsidR="004115F4" w:rsidRDefault="00591ED3" w:rsidP="00591ED3">
      <w:pPr>
        <w:pStyle w:val="ListParagraph"/>
        <w:numPr>
          <w:ilvl w:val="0"/>
          <w:numId w:val="15"/>
        </w:numPr>
        <w:spacing w:line="360" w:lineRule="auto"/>
        <w:jc w:val="both"/>
        <w:rPr>
          <w:rFonts w:ascii="Century Gothic" w:hAnsi="Century Gothic"/>
          <w:sz w:val="28"/>
          <w:szCs w:val="28"/>
        </w:rPr>
      </w:pPr>
      <w:r w:rsidRPr="004115F4">
        <w:rPr>
          <w:rFonts w:ascii="Century Gothic" w:hAnsi="Century Gothic"/>
          <w:sz w:val="28"/>
          <w:szCs w:val="28"/>
        </w:rPr>
        <w:t xml:space="preserve">Πώς </w:t>
      </w:r>
      <w:r w:rsidR="004115F4">
        <w:rPr>
          <w:rFonts w:ascii="Century Gothic" w:hAnsi="Century Gothic"/>
          <w:sz w:val="28"/>
          <w:szCs w:val="28"/>
          <w:lang w:val="el-GR"/>
        </w:rPr>
        <w:t>μεταχειρίζεσαι</w:t>
      </w:r>
      <w:r w:rsidRPr="004115F4">
        <w:rPr>
          <w:rFonts w:ascii="Century Gothic" w:hAnsi="Century Gothic"/>
          <w:sz w:val="28"/>
          <w:szCs w:val="28"/>
        </w:rPr>
        <w:t xml:space="preserve"> τις ερωτήσεις και τις απόψεις σ</w:t>
      </w:r>
      <w:r w:rsidR="004115F4">
        <w:rPr>
          <w:rFonts w:ascii="Century Gothic" w:hAnsi="Century Gothic"/>
          <w:sz w:val="28"/>
          <w:szCs w:val="28"/>
          <w:lang w:val="el-GR"/>
        </w:rPr>
        <w:t>ου</w:t>
      </w:r>
      <w:r w:rsidRPr="004115F4">
        <w:rPr>
          <w:rFonts w:ascii="Century Gothic" w:hAnsi="Century Gothic"/>
          <w:sz w:val="28"/>
          <w:szCs w:val="28"/>
        </w:rPr>
        <w:t xml:space="preserve"> όταν </w:t>
      </w:r>
      <w:r w:rsidR="004115F4">
        <w:rPr>
          <w:rFonts w:ascii="Century Gothic" w:hAnsi="Century Gothic"/>
          <w:sz w:val="28"/>
          <w:szCs w:val="28"/>
          <w:lang w:val="el-GR"/>
        </w:rPr>
        <w:t>μελετάς</w:t>
      </w:r>
      <w:r w:rsidRPr="004115F4">
        <w:rPr>
          <w:rFonts w:ascii="Century Gothic" w:hAnsi="Century Gothic"/>
          <w:sz w:val="28"/>
          <w:szCs w:val="28"/>
        </w:rPr>
        <w:t xml:space="preserve"> τη Βίβλο;</w:t>
      </w:r>
    </w:p>
    <w:p w14:paraId="4097739C" w14:textId="77777777" w:rsidR="004115F4" w:rsidRPr="004115F4" w:rsidRDefault="004115F4" w:rsidP="004115F4">
      <w:pPr>
        <w:pStyle w:val="ListParagraph"/>
        <w:rPr>
          <w:rFonts w:ascii="Century Gothic" w:hAnsi="Century Gothic"/>
          <w:sz w:val="28"/>
          <w:szCs w:val="28"/>
        </w:rPr>
      </w:pPr>
    </w:p>
    <w:p w14:paraId="075A9D70" w14:textId="77777777" w:rsidR="004115F4" w:rsidRDefault="004115F4" w:rsidP="004115F4">
      <w:pPr>
        <w:pStyle w:val="ListParagraph"/>
        <w:spacing w:line="360" w:lineRule="auto"/>
        <w:jc w:val="both"/>
        <w:rPr>
          <w:rFonts w:ascii="Century Gothic" w:hAnsi="Century Gothic"/>
          <w:sz w:val="28"/>
          <w:szCs w:val="28"/>
          <w:lang w:val="el-GR"/>
        </w:rPr>
      </w:pPr>
      <w:r>
        <w:rPr>
          <w:rFonts w:ascii="Century Gothic" w:hAnsi="Century Gothic"/>
          <w:sz w:val="28"/>
          <w:szCs w:val="28"/>
          <w:lang w:val="el-GR"/>
        </w:rPr>
        <w:lastRenderedPageBreak/>
        <w:t xml:space="preserve">10. </w:t>
      </w:r>
      <w:r w:rsidR="00591ED3" w:rsidRPr="004115F4">
        <w:rPr>
          <w:rFonts w:ascii="Century Gothic" w:hAnsi="Century Gothic"/>
          <w:sz w:val="28"/>
          <w:szCs w:val="28"/>
        </w:rPr>
        <w:t>Πώς</w:t>
      </w:r>
      <w:r>
        <w:rPr>
          <w:rFonts w:ascii="Century Gothic" w:hAnsi="Century Gothic"/>
          <w:sz w:val="28"/>
          <w:szCs w:val="28"/>
          <w:lang w:val="el-GR"/>
        </w:rPr>
        <w:t xml:space="preserve"> </w:t>
      </w:r>
      <w:r w:rsidR="00591ED3" w:rsidRPr="004115F4">
        <w:rPr>
          <w:rFonts w:ascii="Century Gothic" w:hAnsi="Century Gothic"/>
          <w:sz w:val="28"/>
          <w:szCs w:val="28"/>
        </w:rPr>
        <w:t xml:space="preserve">η προσωπική, υποκειμενική σας συμβολή στην ερμηνεία </w:t>
      </w:r>
      <w:r>
        <w:rPr>
          <w:rFonts w:ascii="Century Gothic" w:hAnsi="Century Gothic"/>
          <w:sz w:val="28"/>
          <w:szCs w:val="28"/>
          <w:lang w:val="el-GR"/>
        </w:rPr>
        <w:t xml:space="preserve">της Γραφής ήταν πολύτιμη; </w:t>
      </w:r>
    </w:p>
    <w:p w14:paraId="677AC7EA" w14:textId="77777777" w:rsidR="004115F4" w:rsidRDefault="004115F4" w:rsidP="004115F4">
      <w:pPr>
        <w:pStyle w:val="ListParagraph"/>
        <w:spacing w:line="360" w:lineRule="auto"/>
        <w:jc w:val="both"/>
        <w:rPr>
          <w:rFonts w:ascii="Century Gothic" w:hAnsi="Century Gothic"/>
          <w:sz w:val="28"/>
          <w:szCs w:val="28"/>
          <w:lang w:val="el-GR"/>
        </w:rPr>
      </w:pPr>
    </w:p>
    <w:p w14:paraId="668CDD0D" w14:textId="1E4A4030" w:rsidR="00591ED3" w:rsidRDefault="004115F4" w:rsidP="004115F4">
      <w:pPr>
        <w:pStyle w:val="ListParagraph"/>
        <w:spacing w:line="360" w:lineRule="auto"/>
        <w:jc w:val="both"/>
        <w:rPr>
          <w:rFonts w:ascii="Century Gothic" w:hAnsi="Century Gothic"/>
          <w:sz w:val="28"/>
          <w:szCs w:val="28"/>
        </w:rPr>
      </w:pPr>
      <w:r>
        <w:rPr>
          <w:rFonts w:ascii="Century Gothic" w:hAnsi="Century Gothic"/>
          <w:sz w:val="28"/>
          <w:szCs w:val="28"/>
          <w:lang w:val="el-GR"/>
        </w:rPr>
        <w:t>11.</w:t>
      </w:r>
      <w:r w:rsidR="00591ED3" w:rsidRPr="004115F4">
        <w:rPr>
          <w:rFonts w:ascii="Century Gothic" w:hAnsi="Century Gothic"/>
          <w:sz w:val="28"/>
          <w:szCs w:val="28"/>
        </w:rPr>
        <w:t xml:space="preserve">Ποιοι είναι μερικοί συγκεκριμένοι τρόποι με τους οποίους </w:t>
      </w:r>
      <w:r>
        <w:rPr>
          <w:rFonts w:ascii="Century Gothic" w:hAnsi="Century Gothic"/>
          <w:sz w:val="28"/>
          <w:szCs w:val="28"/>
          <w:lang w:val="el-GR"/>
        </w:rPr>
        <w:t>μπορείς</w:t>
      </w:r>
      <w:r w:rsidR="00591ED3" w:rsidRPr="004115F4">
        <w:rPr>
          <w:rFonts w:ascii="Century Gothic" w:hAnsi="Century Gothic"/>
          <w:sz w:val="28"/>
          <w:szCs w:val="28"/>
        </w:rPr>
        <w:t xml:space="preserve"> να </w:t>
      </w:r>
      <w:r>
        <w:rPr>
          <w:rFonts w:ascii="Century Gothic" w:hAnsi="Century Gothic"/>
          <w:sz w:val="28"/>
          <w:szCs w:val="28"/>
          <w:lang w:val="el-GR"/>
        </w:rPr>
        <w:t>επηρεάσεις</w:t>
      </w:r>
      <w:r w:rsidR="00591ED3" w:rsidRPr="004115F4">
        <w:rPr>
          <w:rFonts w:ascii="Century Gothic" w:hAnsi="Century Gothic"/>
          <w:sz w:val="28"/>
          <w:szCs w:val="28"/>
        </w:rPr>
        <w:t xml:space="preserve"> τους άλλους να </w:t>
      </w:r>
      <w:r>
        <w:rPr>
          <w:rFonts w:ascii="Century Gothic" w:hAnsi="Century Gothic"/>
          <w:sz w:val="28"/>
          <w:szCs w:val="28"/>
          <w:lang w:val="el-GR"/>
        </w:rPr>
        <w:t xml:space="preserve">ασχοληθούν με </w:t>
      </w:r>
      <w:r w:rsidR="00591ED3" w:rsidRPr="004115F4">
        <w:rPr>
          <w:rFonts w:ascii="Century Gothic" w:hAnsi="Century Gothic"/>
          <w:sz w:val="28"/>
          <w:szCs w:val="28"/>
        </w:rPr>
        <w:t xml:space="preserve"> τις Γραφές </w:t>
      </w:r>
      <w:r>
        <w:rPr>
          <w:rFonts w:ascii="Century Gothic" w:hAnsi="Century Gothic"/>
          <w:sz w:val="28"/>
          <w:szCs w:val="28"/>
          <w:lang w:val="el-GR"/>
        </w:rPr>
        <w:t xml:space="preserve">σύμφωνα </w:t>
      </w:r>
      <w:r w:rsidR="00591ED3" w:rsidRPr="00591ED3">
        <w:rPr>
          <w:rFonts w:ascii="Century Gothic" w:hAnsi="Century Gothic"/>
          <w:sz w:val="28"/>
          <w:szCs w:val="28"/>
        </w:rPr>
        <w:t>με τ</w:t>
      </w:r>
      <w:r>
        <w:rPr>
          <w:rFonts w:ascii="Century Gothic" w:hAnsi="Century Gothic"/>
          <w:sz w:val="28"/>
          <w:szCs w:val="28"/>
          <w:lang w:val="el-GR"/>
        </w:rPr>
        <w:t xml:space="preserve">ο πρότυπο </w:t>
      </w:r>
      <w:r w:rsidRPr="004115F4">
        <w:rPr>
          <w:rFonts w:ascii="Century Gothic" w:hAnsi="Century Gothic"/>
          <w:sz w:val="28"/>
          <w:szCs w:val="28"/>
        </w:rPr>
        <w:t>διαλόγων αυθεντίας</w:t>
      </w:r>
      <w:r w:rsidR="00591ED3" w:rsidRPr="00591ED3">
        <w:rPr>
          <w:rFonts w:ascii="Century Gothic" w:hAnsi="Century Gothic"/>
          <w:sz w:val="28"/>
          <w:szCs w:val="28"/>
        </w:rPr>
        <w:t>;</w:t>
      </w:r>
    </w:p>
    <w:p w14:paraId="0A8EA13D" w14:textId="77777777" w:rsidR="004115F4" w:rsidRPr="00591ED3" w:rsidRDefault="004115F4" w:rsidP="00591ED3">
      <w:pPr>
        <w:spacing w:line="360" w:lineRule="auto"/>
        <w:jc w:val="both"/>
        <w:rPr>
          <w:rFonts w:ascii="Century Gothic" w:hAnsi="Century Gothic"/>
          <w:sz w:val="28"/>
          <w:szCs w:val="28"/>
        </w:rPr>
      </w:pPr>
    </w:p>
    <w:p w14:paraId="7074F0F3" w14:textId="0842C609" w:rsidR="00591ED3" w:rsidRPr="008F2F12" w:rsidRDefault="00591ED3" w:rsidP="004115F4">
      <w:pPr>
        <w:spacing w:line="360" w:lineRule="auto"/>
        <w:ind w:firstLine="720"/>
        <w:jc w:val="both"/>
        <w:rPr>
          <w:rFonts w:ascii="Century Gothic" w:hAnsi="Century Gothic"/>
          <w:sz w:val="28"/>
          <w:szCs w:val="28"/>
        </w:rPr>
      </w:pPr>
      <w:r w:rsidRPr="00591ED3">
        <w:rPr>
          <w:rFonts w:ascii="Century Gothic" w:hAnsi="Century Gothic"/>
          <w:sz w:val="28"/>
          <w:szCs w:val="28"/>
        </w:rPr>
        <w:t xml:space="preserve">12. Ποιο είναι το πιο σημαντικό πράγμα που </w:t>
      </w:r>
      <w:r w:rsidR="0004117C">
        <w:rPr>
          <w:rFonts w:ascii="Century Gothic" w:hAnsi="Century Gothic"/>
          <w:sz w:val="28"/>
          <w:szCs w:val="28"/>
          <w:lang w:val="el-GR"/>
        </w:rPr>
        <w:t>έμαθες</w:t>
      </w:r>
      <w:r w:rsidRPr="00591ED3">
        <w:rPr>
          <w:rFonts w:ascii="Century Gothic" w:hAnsi="Century Gothic"/>
          <w:sz w:val="28"/>
          <w:szCs w:val="28"/>
        </w:rPr>
        <w:t xml:space="preserve"> σε αυτό το μάθημα;</w:t>
      </w:r>
    </w:p>
    <w:sectPr w:rsidR="00591ED3" w:rsidRPr="008F2F12" w:rsidSect="006D0FE3">
      <w:footerReference w:type="default" r:id="rId7"/>
      <w:pgSz w:w="11906" w:h="16838" w:code="9"/>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D267B" w14:textId="77777777" w:rsidR="006D0FE3" w:rsidRDefault="006D0FE3">
      <w:pPr>
        <w:spacing w:line="240" w:lineRule="auto"/>
      </w:pPr>
      <w:r>
        <w:separator/>
      </w:r>
    </w:p>
  </w:endnote>
  <w:endnote w:type="continuationSeparator" w:id="0">
    <w:p w14:paraId="3EC1FE63" w14:textId="77777777" w:rsidR="006D0FE3" w:rsidRDefault="006D0F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6F5CB" w14:textId="52229C8D" w:rsidR="001320FD" w:rsidRDefault="00955CA9">
    <w:pPr>
      <w:jc w:val="right"/>
    </w:pPr>
    <w:r>
      <w:fldChar w:fldCharType="begin"/>
    </w:r>
    <w:r>
      <w:instrText>PAGE</w:instrText>
    </w:r>
    <w:r>
      <w:fldChar w:fldCharType="separate"/>
    </w:r>
    <w:r w:rsidR="0040428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F4969" w14:textId="77777777" w:rsidR="006D0FE3" w:rsidRDefault="006D0FE3">
      <w:pPr>
        <w:spacing w:line="240" w:lineRule="auto"/>
      </w:pPr>
      <w:r>
        <w:separator/>
      </w:r>
    </w:p>
  </w:footnote>
  <w:footnote w:type="continuationSeparator" w:id="0">
    <w:p w14:paraId="22E217B8" w14:textId="77777777" w:rsidR="006D0FE3" w:rsidRDefault="006D0FE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63EC0"/>
    <w:multiLevelType w:val="hybridMultilevel"/>
    <w:tmpl w:val="06568328"/>
    <w:lvl w:ilvl="0" w:tplc="57FCD4B8">
      <w:start w:val="1"/>
      <w:numFmt w:val="bullet"/>
      <w:lvlText w:val=""/>
      <w:lvlJc w:val="center"/>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322C2A"/>
    <w:multiLevelType w:val="hybridMultilevel"/>
    <w:tmpl w:val="11C8A580"/>
    <w:lvl w:ilvl="0" w:tplc="57FCD4B8">
      <w:start w:val="1"/>
      <w:numFmt w:val="bullet"/>
      <w:lvlText w:val=""/>
      <w:lvlJc w:val="center"/>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403AD2"/>
    <w:multiLevelType w:val="multilevel"/>
    <w:tmpl w:val="8B642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DF4D48"/>
    <w:multiLevelType w:val="hybridMultilevel"/>
    <w:tmpl w:val="499C75B4"/>
    <w:lvl w:ilvl="0" w:tplc="57FCD4B8">
      <w:start w:val="1"/>
      <w:numFmt w:val="bullet"/>
      <w:lvlText w:val=""/>
      <w:lvlJc w:val="center"/>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F601E7"/>
    <w:multiLevelType w:val="hybridMultilevel"/>
    <w:tmpl w:val="038C5D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9F7E6F"/>
    <w:multiLevelType w:val="hybridMultilevel"/>
    <w:tmpl w:val="A0A6B132"/>
    <w:lvl w:ilvl="0" w:tplc="57FCD4B8">
      <w:start w:val="1"/>
      <w:numFmt w:val="bullet"/>
      <w:lvlText w:val=""/>
      <w:lvlJc w:val="center"/>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2054A88"/>
    <w:multiLevelType w:val="hybridMultilevel"/>
    <w:tmpl w:val="1D92C0F4"/>
    <w:lvl w:ilvl="0" w:tplc="57FCD4B8">
      <w:start w:val="1"/>
      <w:numFmt w:val="bullet"/>
      <w:lvlText w:val=""/>
      <w:lvlJc w:val="center"/>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9DA419E"/>
    <w:multiLevelType w:val="hybridMultilevel"/>
    <w:tmpl w:val="4154B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8A1A02"/>
    <w:multiLevelType w:val="hybridMultilevel"/>
    <w:tmpl w:val="826A9F16"/>
    <w:lvl w:ilvl="0" w:tplc="498E38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4C3CCE"/>
    <w:multiLevelType w:val="hybridMultilevel"/>
    <w:tmpl w:val="B95A3784"/>
    <w:lvl w:ilvl="0" w:tplc="57FCD4B8">
      <w:start w:val="1"/>
      <w:numFmt w:val="bullet"/>
      <w:lvlText w:val=""/>
      <w:lvlJc w:val="center"/>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A8E70D5"/>
    <w:multiLevelType w:val="hybridMultilevel"/>
    <w:tmpl w:val="6C102F2E"/>
    <w:lvl w:ilvl="0" w:tplc="57FCD4B8">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B5520F"/>
    <w:multiLevelType w:val="hybridMultilevel"/>
    <w:tmpl w:val="BDB8C58C"/>
    <w:lvl w:ilvl="0" w:tplc="DFA8BC0C">
      <w:numFmt w:val="bullet"/>
      <w:lvlText w:val="-"/>
      <w:lvlJc w:val="left"/>
      <w:pPr>
        <w:ind w:left="720" w:hanging="360"/>
      </w:pPr>
      <w:rPr>
        <w:rFonts w:ascii="Century Gothic" w:eastAsia="Arial" w:hAnsi="Century Gothic"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E801B36"/>
    <w:multiLevelType w:val="hybridMultilevel"/>
    <w:tmpl w:val="991EA26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51C1CB5"/>
    <w:multiLevelType w:val="hybridMultilevel"/>
    <w:tmpl w:val="85F20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D9749F"/>
    <w:multiLevelType w:val="hybridMultilevel"/>
    <w:tmpl w:val="BCEE99A8"/>
    <w:lvl w:ilvl="0" w:tplc="57FCD4B8">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4198319">
    <w:abstractNumId w:val="11"/>
  </w:num>
  <w:num w:numId="2" w16cid:durableId="1293251374">
    <w:abstractNumId w:val="2"/>
  </w:num>
  <w:num w:numId="3" w16cid:durableId="1725979184">
    <w:abstractNumId w:val="8"/>
  </w:num>
  <w:num w:numId="4" w16cid:durableId="1072851161">
    <w:abstractNumId w:val="6"/>
  </w:num>
  <w:num w:numId="5" w16cid:durableId="1011418558">
    <w:abstractNumId w:val="14"/>
  </w:num>
  <w:num w:numId="6" w16cid:durableId="1480727034">
    <w:abstractNumId w:val="10"/>
  </w:num>
  <w:num w:numId="7" w16cid:durableId="1018963784">
    <w:abstractNumId w:val="5"/>
  </w:num>
  <w:num w:numId="8" w16cid:durableId="2109155485">
    <w:abstractNumId w:val="9"/>
  </w:num>
  <w:num w:numId="9" w16cid:durableId="1552309634">
    <w:abstractNumId w:val="3"/>
  </w:num>
  <w:num w:numId="10" w16cid:durableId="195822955">
    <w:abstractNumId w:val="1"/>
  </w:num>
  <w:num w:numId="11" w16cid:durableId="55710924">
    <w:abstractNumId w:val="0"/>
  </w:num>
  <w:num w:numId="12" w16cid:durableId="1640382351">
    <w:abstractNumId w:val="4"/>
  </w:num>
  <w:num w:numId="13" w16cid:durableId="820123133">
    <w:abstractNumId w:val="12"/>
  </w:num>
  <w:num w:numId="14" w16cid:durableId="1739784876">
    <w:abstractNumId w:val="7"/>
  </w:num>
  <w:num w:numId="15" w16cid:durableId="3200134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0FD"/>
    <w:rsid w:val="0004117C"/>
    <w:rsid w:val="00097958"/>
    <w:rsid w:val="000B4AB5"/>
    <w:rsid w:val="000C535B"/>
    <w:rsid w:val="001245CF"/>
    <w:rsid w:val="001320FD"/>
    <w:rsid w:val="001328CC"/>
    <w:rsid w:val="001436AB"/>
    <w:rsid w:val="00160509"/>
    <w:rsid w:val="00171E22"/>
    <w:rsid w:val="00190AAD"/>
    <w:rsid w:val="001B577C"/>
    <w:rsid w:val="001B5A33"/>
    <w:rsid w:val="001B77D5"/>
    <w:rsid w:val="001D4AFE"/>
    <w:rsid w:val="00221669"/>
    <w:rsid w:val="00226052"/>
    <w:rsid w:val="00247171"/>
    <w:rsid w:val="002800A5"/>
    <w:rsid w:val="0028401A"/>
    <w:rsid w:val="002B1B9A"/>
    <w:rsid w:val="002D7763"/>
    <w:rsid w:val="002F174E"/>
    <w:rsid w:val="00314643"/>
    <w:rsid w:val="00340897"/>
    <w:rsid w:val="003656A9"/>
    <w:rsid w:val="003B2C90"/>
    <w:rsid w:val="003C0E54"/>
    <w:rsid w:val="003E4A8F"/>
    <w:rsid w:val="003F0CC4"/>
    <w:rsid w:val="003F724F"/>
    <w:rsid w:val="00400DA2"/>
    <w:rsid w:val="00404286"/>
    <w:rsid w:val="004115F4"/>
    <w:rsid w:val="00423338"/>
    <w:rsid w:val="00424D5E"/>
    <w:rsid w:val="0044077B"/>
    <w:rsid w:val="004661A9"/>
    <w:rsid w:val="0049472F"/>
    <w:rsid w:val="004B173A"/>
    <w:rsid w:val="004C651B"/>
    <w:rsid w:val="004E481A"/>
    <w:rsid w:val="00513331"/>
    <w:rsid w:val="00513516"/>
    <w:rsid w:val="00517109"/>
    <w:rsid w:val="00536350"/>
    <w:rsid w:val="00540D57"/>
    <w:rsid w:val="00546CF6"/>
    <w:rsid w:val="005578C7"/>
    <w:rsid w:val="00563177"/>
    <w:rsid w:val="0056752C"/>
    <w:rsid w:val="005777AC"/>
    <w:rsid w:val="00591ED3"/>
    <w:rsid w:val="005A316B"/>
    <w:rsid w:val="005A46EA"/>
    <w:rsid w:val="005B4B41"/>
    <w:rsid w:val="005D43FD"/>
    <w:rsid w:val="005D6002"/>
    <w:rsid w:val="006019A1"/>
    <w:rsid w:val="006278A9"/>
    <w:rsid w:val="0068407B"/>
    <w:rsid w:val="006C3752"/>
    <w:rsid w:val="006D0FE3"/>
    <w:rsid w:val="006D4CFA"/>
    <w:rsid w:val="007209ED"/>
    <w:rsid w:val="00732C91"/>
    <w:rsid w:val="00735502"/>
    <w:rsid w:val="00777770"/>
    <w:rsid w:val="007826E5"/>
    <w:rsid w:val="007C6EC6"/>
    <w:rsid w:val="008253AA"/>
    <w:rsid w:val="008342A7"/>
    <w:rsid w:val="00843162"/>
    <w:rsid w:val="008550AD"/>
    <w:rsid w:val="00877648"/>
    <w:rsid w:val="0089006A"/>
    <w:rsid w:val="008A223E"/>
    <w:rsid w:val="008D644C"/>
    <w:rsid w:val="008F2F12"/>
    <w:rsid w:val="009228C9"/>
    <w:rsid w:val="00955CA9"/>
    <w:rsid w:val="00984807"/>
    <w:rsid w:val="009A4F3E"/>
    <w:rsid w:val="009C5312"/>
    <w:rsid w:val="009D4103"/>
    <w:rsid w:val="009E630A"/>
    <w:rsid w:val="009E72B0"/>
    <w:rsid w:val="00A163E1"/>
    <w:rsid w:val="00A41EE5"/>
    <w:rsid w:val="00A5735E"/>
    <w:rsid w:val="00AA11E1"/>
    <w:rsid w:val="00AC218D"/>
    <w:rsid w:val="00AC3DFE"/>
    <w:rsid w:val="00AC7557"/>
    <w:rsid w:val="00AD58C9"/>
    <w:rsid w:val="00AE0FBB"/>
    <w:rsid w:val="00B2706E"/>
    <w:rsid w:val="00B318F0"/>
    <w:rsid w:val="00B53D7F"/>
    <w:rsid w:val="00B71C88"/>
    <w:rsid w:val="00BA1C57"/>
    <w:rsid w:val="00BC4F4F"/>
    <w:rsid w:val="00BD03FC"/>
    <w:rsid w:val="00BF516C"/>
    <w:rsid w:val="00BF58B8"/>
    <w:rsid w:val="00C24555"/>
    <w:rsid w:val="00C257C6"/>
    <w:rsid w:val="00C36AD9"/>
    <w:rsid w:val="00C4114C"/>
    <w:rsid w:val="00C72E36"/>
    <w:rsid w:val="00C94ABD"/>
    <w:rsid w:val="00C95989"/>
    <w:rsid w:val="00CB1DDE"/>
    <w:rsid w:val="00CC1049"/>
    <w:rsid w:val="00CE7E5E"/>
    <w:rsid w:val="00D109AE"/>
    <w:rsid w:val="00D55F92"/>
    <w:rsid w:val="00DB1190"/>
    <w:rsid w:val="00DB2591"/>
    <w:rsid w:val="00DB5D4A"/>
    <w:rsid w:val="00DC3224"/>
    <w:rsid w:val="00DE6253"/>
    <w:rsid w:val="00DF7535"/>
    <w:rsid w:val="00DF77E7"/>
    <w:rsid w:val="00E1406C"/>
    <w:rsid w:val="00EE6E90"/>
    <w:rsid w:val="00EF7182"/>
    <w:rsid w:val="00F80477"/>
    <w:rsid w:val="00FA64F1"/>
    <w:rsid w:val="00FE47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6F50B"/>
  <w15:docId w15:val="{09838503-22B6-4C52-8D11-A6CAC47F9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l" w:eastAsia="el-G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5777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550149">
      <w:bodyDiv w:val="1"/>
      <w:marLeft w:val="0"/>
      <w:marRight w:val="0"/>
      <w:marTop w:val="0"/>
      <w:marBottom w:val="0"/>
      <w:divBdr>
        <w:top w:val="none" w:sz="0" w:space="0" w:color="auto"/>
        <w:left w:val="none" w:sz="0" w:space="0" w:color="auto"/>
        <w:bottom w:val="none" w:sz="0" w:space="0" w:color="auto"/>
        <w:right w:val="none" w:sz="0" w:space="0" w:color="auto"/>
      </w:divBdr>
      <w:divsChild>
        <w:div w:id="599799162">
          <w:marLeft w:val="0"/>
          <w:marRight w:val="0"/>
          <w:marTop w:val="0"/>
          <w:marBottom w:val="0"/>
          <w:divBdr>
            <w:top w:val="none" w:sz="0" w:space="0" w:color="auto"/>
            <w:left w:val="none" w:sz="0" w:space="0" w:color="auto"/>
            <w:bottom w:val="none" w:sz="0" w:space="0" w:color="auto"/>
            <w:right w:val="none" w:sz="0" w:space="0" w:color="auto"/>
          </w:divBdr>
          <w:divsChild>
            <w:div w:id="346756662">
              <w:marLeft w:val="0"/>
              <w:marRight w:val="0"/>
              <w:marTop w:val="60"/>
              <w:marBottom w:val="0"/>
              <w:divBdr>
                <w:top w:val="none" w:sz="0" w:space="0" w:color="auto"/>
                <w:left w:val="none" w:sz="0" w:space="0" w:color="auto"/>
                <w:bottom w:val="none" w:sz="0" w:space="0" w:color="auto"/>
                <w:right w:val="none" w:sz="0" w:space="0" w:color="auto"/>
              </w:divBdr>
            </w:div>
          </w:divsChild>
        </w:div>
        <w:div w:id="783426696">
          <w:marLeft w:val="0"/>
          <w:marRight w:val="0"/>
          <w:marTop w:val="0"/>
          <w:marBottom w:val="0"/>
          <w:divBdr>
            <w:top w:val="none" w:sz="0" w:space="0" w:color="auto"/>
            <w:left w:val="none" w:sz="0" w:space="0" w:color="auto"/>
            <w:bottom w:val="none" w:sz="0" w:space="0" w:color="auto"/>
            <w:right w:val="none" w:sz="0" w:space="0" w:color="auto"/>
          </w:divBdr>
        </w:div>
        <w:div w:id="1074426933">
          <w:marLeft w:val="0"/>
          <w:marRight w:val="0"/>
          <w:marTop w:val="0"/>
          <w:marBottom w:val="0"/>
          <w:divBdr>
            <w:top w:val="none" w:sz="0" w:space="0" w:color="auto"/>
            <w:left w:val="none" w:sz="0" w:space="0" w:color="auto"/>
            <w:bottom w:val="none" w:sz="0" w:space="0" w:color="auto"/>
            <w:right w:val="none" w:sz="0" w:space="0" w:color="auto"/>
          </w:divBdr>
          <w:divsChild>
            <w:div w:id="510754810">
              <w:marLeft w:val="0"/>
              <w:marRight w:val="0"/>
              <w:marTop w:val="0"/>
              <w:marBottom w:val="0"/>
              <w:divBdr>
                <w:top w:val="none" w:sz="0" w:space="0" w:color="auto"/>
                <w:left w:val="none" w:sz="0" w:space="0" w:color="auto"/>
                <w:bottom w:val="none" w:sz="0" w:space="0" w:color="auto"/>
                <w:right w:val="none" w:sz="0" w:space="0" w:color="auto"/>
              </w:divBdr>
              <w:divsChild>
                <w:div w:id="1538618353">
                  <w:marLeft w:val="0"/>
                  <w:marRight w:val="0"/>
                  <w:marTop w:val="0"/>
                  <w:marBottom w:val="0"/>
                  <w:divBdr>
                    <w:top w:val="none" w:sz="0" w:space="0" w:color="auto"/>
                    <w:left w:val="none" w:sz="0" w:space="0" w:color="auto"/>
                    <w:bottom w:val="none" w:sz="0" w:space="0" w:color="auto"/>
                    <w:right w:val="none" w:sz="0" w:space="0" w:color="auto"/>
                  </w:divBdr>
                  <w:divsChild>
                    <w:div w:id="2348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380</TotalTime>
  <Pages>12</Pages>
  <Words>1529</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Ιωάννα Αγιάνογλου</cp:lastModifiedBy>
  <cp:revision>112</cp:revision>
  <dcterms:created xsi:type="dcterms:W3CDTF">2023-12-12T13:02:00Z</dcterms:created>
  <dcterms:modified xsi:type="dcterms:W3CDTF">2024-01-25T19:32:00Z</dcterms:modified>
</cp:coreProperties>
</file>