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F7" w:rsidRPr="002F64F7" w:rsidRDefault="00F256E0" w:rsidP="002F64F7">
      <w:pPr>
        <w:jc w:val="center"/>
        <w:rPr>
          <w:b/>
          <w:sz w:val="24"/>
          <w:szCs w:val="24"/>
        </w:rPr>
      </w:pPr>
      <w:bookmarkStart w:id="0" w:name="_GoBack"/>
      <w:bookmarkEnd w:id="0"/>
      <w:r>
        <w:rPr>
          <w:b/>
          <w:sz w:val="24"/>
          <w:szCs w:val="24"/>
        </w:rPr>
        <w:t>Τι είναι θ</w:t>
      </w:r>
      <w:r w:rsidR="002F64F7" w:rsidRPr="002F64F7">
        <w:rPr>
          <w:b/>
          <w:sz w:val="24"/>
          <w:szCs w:val="24"/>
        </w:rPr>
        <w:t>εολογία;</w:t>
      </w:r>
    </w:p>
    <w:p w:rsidR="006D673F" w:rsidRDefault="00F256E0" w:rsidP="006D673F">
      <w:pPr>
        <w:spacing w:line="240" w:lineRule="exact"/>
        <w:jc w:val="center"/>
        <w:rPr>
          <w:b/>
          <w:i/>
          <w:sz w:val="24"/>
          <w:szCs w:val="24"/>
        </w:rPr>
      </w:pPr>
      <w:r w:rsidRPr="00F256E0">
        <w:rPr>
          <w:b/>
          <w:sz w:val="24"/>
          <w:szCs w:val="24"/>
        </w:rPr>
        <w:t xml:space="preserve">1η </w:t>
      </w:r>
      <w:r w:rsidR="006D673F">
        <w:rPr>
          <w:b/>
          <w:sz w:val="24"/>
          <w:szCs w:val="24"/>
        </w:rPr>
        <w:t>Δ</w:t>
      </w:r>
      <w:r w:rsidR="00EA37C5">
        <w:rPr>
          <w:b/>
          <w:sz w:val="24"/>
          <w:szCs w:val="24"/>
        </w:rPr>
        <w:t xml:space="preserve">ιάλεξη  </w:t>
      </w:r>
      <w:r w:rsidR="002F64F7">
        <w:rPr>
          <w:b/>
          <w:sz w:val="24"/>
          <w:szCs w:val="24"/>
        </w:rPr>
        <w:t xml:space="preserve"> από </w:t>
      </w:r>
      <w:r>
        <w:rPr>
          <w:b/>
          <w:sz w:val="24"/>
          <w:szCs w:val="24"/>
        </w:rPr>
        <w:t>τη σειρά μαθημάτων</w:t>
      </w:r>
      <w:r w:rsidR="006D673F">
        <w:rPr>
          <w:b/>
          <w:sz w:val="24"/>
          <w:szCs w:val="24"/>
        </w:rPr>
        <w:t xml:space="preserve"> </w:t>
      </w:r>
      <w:r w:rsidR="002F64F7">
        <w:rPr>
          <w:b/>
          <w:sz w:val="24"/>
          <w:szCs w:val="24"/>
        </w:rPr>
        <w:t>«</w:t>
      </w:r>
      <w:r>
        <w:rPr>
          <w:b/>
          <w:i/>
          <w:sz w:val="24"/>
          <w:szCs w:val="24"/>
        </w:rPr>
        <w:t>Διαμορφώνοντας τη  θεολογία σ</w:t>
      </w:r>
      <w:r w:rsidR="006D673F">
        <w:rPr>
          <w:b/>
          <w:i/>
          <w:sz w:val="24"/>
          <w:szCs w:val="24"/>
        </w:rPr>
        <w:t>ου</w:t>
      </w:r>
      <w:r w:rsidR="002F64F7">
        <w:rPr>
          <w:b/>
          <w:i/>
          <w:sz w:val="24"/>
          <w:szCs w:val="24"/>
        </w:rPr>
        <w:t>»</w:t>
      </w:r>
    </w:p>
    <w:p w:rsidR="002F64F7" w:rsidRDefault="002F64F7" w:rsidP="00874407">
      <w:pPr>
        <w:spacing w:line="240" w:lineRule="exact"/>
        <w:rPr>
          <w:b/>
          <w:sz w:val="24"/>
          <w:szCs w:val="24"/>
        </w:rPr>
      </w:pPr>
    </w:p>
    <w:p w:rsidR="006D673F" w:rsidRDefault="00874407" w:rsidP="006D673F">
      <w:pPr>
        <w:spacing w:line="240" w:lineRule="exact"/>
        <w:jc w:val="center"/>
        <w:rPr>
          <w:b/>
          <w:sz w:val="24"/>
          <w:szCs w:val="24"/>
        </w:rPr>
      </w:pPr>
      <w:r>
        <w:rPr>
          <w:b/>
          <w:sz w:val="24"/>
          <w:szCs w:val="24"/>
        </w:rPr>
        <w:t>Οδηγός μ</w:t>
      </w:r>
      <w:r w:rsidR="006D673F">
        <w:rPr>
          <w:b/>
          <w:sz w:val="24"/>
          <w:szCs w:val="24"/>
        </w:rPr>
        <w:t>ελέτης</w:t>
      </w:r>
    </w:p>
    <w:p w:rsidR="006D673F" w:rsidRDefault="006D673F" w:rsidP="006D673F">
      <w:pPr>
        <w:spacing w:after="0" w:line="240" w:lineRule="auto"/>
        <w:rPr>
          <w:b/>
          <w:sz w:val="24"/>
          <w:szCs w:val="24"/>
        </w:rPr>
      </w:pPr>
      <w:r>
        <w:rPr>
          <w:b/>
          <w:sz w:val="24"/>
          <w:szCs w:val="24"/>
        </w:rPr>
        <w:t xml:space="preserve">Περιεχόμενα   </w:t>
      </w:r>
    </w:p>
    <w:p w:rsidR="006D673F" w:rsidRDefault="006D673F" w:rsidP="006D673F">
      <w:pPr>
        <w:spacing w:after="0" w:line="240" w:lineRule="auto"/>
        <w:rPr>
          <w:b/>
          <w:sz w:val="24"/>
          <w:szCs w:val="24"/>
        </w:rPr>
      </w:pPr>
      <w:r>
        <w:rPr>
          <w:b/>
          <w:sz w:val="24"/>
          <w:szCs w:val="24"/>
        </w:rPr>
        <w:t xml:space="preserve">                                                                                                                                                                    </w:t>
      </w:r>
    </w:p>
    <w:p w:rsidR="00874407" w:rsidRPr="00874407" w:rsidRDefault="00874407" w:rsidP="00874407">
      <w:pPr>
        <w:spacing w:after="0" w:line="240" w:lineRule="auto"/>
        <w:rPr>
          <w:rFonts w:asciiTheme="minorHAnsi" w:eastAsiaTheme="minorEastAsia" w:hAnsiTheme="minorHAnsi" w:cstheme="minorBidi"/>
          <w:sz w:val="24"/>
          <w:szCs w:val="24"/>
          <w:lang w:eastAsia="el-GR"/>
        </w:rPr>
      </w:pPr>
      <w:r w:rsidRPr="00874407">
        <w:rPr>
          <w:rFonts w:asciiTheme="minorHAnsi" w:eastAsiaTheme="minorEastAsia" w:hAnsiTheme="minorHAnsi" w:cstheme="minorBidi"/>
          <w:b/>
          <w:sz w:val="24"/>
          <w:szCs w:val="24"/>
          <w:lang w:eastAsia="el-GR"/>
        </w:rPr>
        <w:t xml:space="preserve">Σχεδιάγραμμα </w:t>
      </w:r>
      <w:r w:rsidRPr="00874407">
        <w:rPr>
          <w:rFonts w:asciiTheme="minorHAnsi" w:eastAsiaTheme="minorEastAsia" w:hAnsiTheme="minorHAnsi" w:cstheme="minorBidi"/>
          <w:sz w:val="24"/>
          <w:szCs w:val="24"/>
          <w:lang w:eastAsia="el-GR"/>
        </w:rPr>
        <w:t xml:space="preserve">– Ένα σχεδιάγραμμα του μαθήματος </w:t>
      </w:r>
      <w:r w:rsidRPr="00874407">
        <w:rPr>
          <w:rFonts w:asciiTheme="minorHAnsi" w:eastAsiaTheme="minorEastAsia" w:hAnsiTheme="minorHAnsi" w:cstheme="minorBidi"/>
          <w:sz w:val="24"/>
          <w:szCs w:val="24"/>
          <w:lang w:eastAsia="el-GR"/>
        </w:rPr>
        <w:tab/>
      </w:r>
      <w:r w:rsidRPr="00874407">
        <w:rPr>
          <w:rFonts w:asciiTheme="minorHAnsi" w:eastAsiaTheme="minorEastAsia" w:hAnsiTheme="minorHAnsi" w:cstheme="minorBidi"/>
          <w:sz w:val="24"/>
          <w:szCs w:val="24"/>
          <w:lang w:eastAsia="el-GR"/>
        </w:rPr>
        <w:tab/>
      </w:r>
      <w:r w:rsidRPr="00874407">
        <w:rPr>
          <w:rFonts w:asciiTheme="minorHAnsi" w:eastAsiaTheme="minorEastAsia" w:hAnsiTheme="minorHAnsi" w:cstheme="minorBidi"/>
          <w:sz w:val="24"/>
          <w:szCs w:val="24"/>
          <w:lang w:eastAsia="el-GR"/>
        </w:rPr>
        <w:tab/>
      </w:r>
      <w:r w:rsidRPr="00874407">
        <w:rPr>
          <w:rFonts w:asciiTheme="minorHAnsi" w:eastAsiaTheme="minorEastAsia" w:hAnsiTheme="minorHAnsi" w:cstheme="minorBidi"/>
          <w:sz w:val="24"/>
          <w:szCs w:val="24"/>
          <w:lang w:eastAsia="el-GR"/>
        </w:rPr>
        <w:tab/>
      </w:r>
      <w:r w:rsidRPr="00874407">
        <w:rPr>
          <w:rFonts w:asciiTheme="minorHAnsi" w:eastAsiaTheme="minorEastAsia" w:hAnsiTheme="minorHAnsi" w:cstheme="minorBidi"/>
          <w:sz w:val="24"/>
          <w:szCs w:val="24"/>
          <w:lang w:eastAsia="el-GR"/>
        </w:rPr>
        <w:tab/>
        <w:t xml:space="preserve">                   </w:t>
      </w:r>
    </w:p>
    <w:p w:rsidR="00874407" w:rsidRPr="00874407" w:rsidRDefault="00874407" w:rsidP="00874407">
      <w:pPr>
        <w:spacing w:after="0" w:line="240" w:lineRule="auto"/>
        <w:rPr>
          <w:rFonts w:asciiTheme="minorHAnsi" w:eastAsiaTheme="minorEastAsia" w:hAnsiTheme="minorHAnsi" w:cstheme="minorBidi"/>
          <w:sz w:val="24"/>
          <w:szCs w:val="24"/>
          <w:lang w:eastAsia="el-GR"/>
        </w:rPr>
      </w:pPr>
    </w:p>
    <w:p w:rsidR="00874407" w:rsidRPr="00874407" w:rsidRDefault="00874407" w:rsidP="00874407">
      <w:pPr>
        <w:spacing w:after="0" w:line="240" w:lineRule="auto"/>
        <w:rPr>
          <w:rFonts w:asciiTheme="minorHAnsi" w:eastAsiaTheme="minorEastAsia" w:hAnsiTheme="minorHAnsi" w:cstheme="minorBidi"/>
          <w:sz w:val="24"/>
          <w:szCs w:val="24"/>
          <w:lang w:eastAsia="el-GR"/>
        </w:rPr>
      </w:pPr>
      <w:r w:rsidRPr="00874407">
        <w:rPr>
          <w:rFonts w:asciiTheme="minorHAnsi" w:eastAsiaTheme="minorEastAsia" w:hAnsiTheme="minorHAnsi" w:cstheme="minorBidi"/>
          <w:b/>
          <w:sz w:val="24"/>
          <w:szCs w:val="24"/>
          <w:lang w:eastAsia="el-GR"/>
        </w:rPr>
        <w:t>Σημειώσεις</w:t>
      </w:r>
      <w:r w:rsidRPr="00874407">
        <w:rPr>
          <w:rFonts w:asciiTheme="minorHAnsi" w:eastAsiaTheme="minorEastAsia" w:hAnsiTheme="minorHAnsi" w:cstheme="minorBidi"/>
          <w:sz w:val="24"/>
          <w:szCs w:val="24"/>
          <w:lang w:eastAsia="el-GR"/>
        </w:rPr>
        <w:t xml:space="preserve"> – Ένα πρότυπο που παρέχει:  το σχεδιάγραμμα του μαθήματ</w:t>
      </w:r>
      <w:r w:rsidR="00CF10B8">
        <w:rPr>
          <w:rFonts w:asciiTheme="minorHAnsi" w:eastAsiaTheme="minorEastAsia" w:hAnsiTheme="minorHAnsi" w:cstheme="minorBidi"/>
          <w:sz w:val="24"/>
          <w:szCs w:val="24"/>
          <w:lang w:eastAsia="el-GR"/>
        </w:rPr>
        <w:t xml:space="preserve">ος, βασικές σημειώσεις, </w:t>
      </w:r>
      <w:r w:rsidRPr="00874407">
        <w:rPr>
          <w:rFonts w:asciiTheme="minorHAnsi" w:eastAsiaTheme="minorEastAsia" w:hAnsiTheme="minorHAnsi" w:cstheme="minorBidi"/>
          <w:sz w:val="24"/>
          <w:szCs w:val="24"/>
          <w:lang w:eastAsia="el-GR"/>
        </w:rPr>
        <w:t xml:space="preserve"> αποσπάσματα και περιλήψεις του μαθήματος και ελεύθερο χώρο για επιπλέον σημειώσεις.</w:t>
      </w:r>
    </w:p>
    <w:p w:rsidR="00874407" w:rsidRPr="00874407" w:rsidRDefault="00CF10B8" w:rsidP="00874407">
      <w:pPr>
        <w:spacing w:after="0" w:line="240" w:lineRule="auto"/>
        <w:rPr>
          <w:rFonts w:asciiTheme="minorHAnsi" w:eastAsiaTheme="minorEastAsia" w:hAnsiTheme="minorHAnsi" w:cstheme="minorBidi"/>
          <w:b/>
          <w:sz w:val="24"/>
          <w:szCs w:val="24"/>
          <w:lang w:eastAsia="el-GR"/>
        </w:rPr>
      </w:pPr>
      <w:r>
        <w:rPr>
          <w:rFonts w:asciiTheme="minorHAnsi" w:eastAsiaTheme="minorEastAsia" w:hAnsiTheme="minorHAnsi" w:cstheme="minorBidi"/>
          <w:b/>
          <w:sz w:val="24"/>
          <w:szCs w:val="24"/>
          <w:lang w:eastAsia="el-GR"/>
        </w:rPr>
        <w:t>Ερωτήσεις ανασκόπησης</w:t>
      </w:r>
      <w:r w:rsidR="00874407" w:rsidRPr="00874407">
        <w:rPr>
          <w:rFonts w:asciiTheme="minorHAnsi" w:eastAsiaTheme="minorEastAsia" w:hAnsiTheme="minorHAnsi" w:cstheme="minorBidi"/>
          <w:sz w:val="24"/>
          <w:szCs w:val="24"/>
          <w:lang w:eastAsia="el-GR"/>
        </w:rPr>
        <w:t xml:space="preserve">-  Ερωτήσεις που αφορούν τα βασικά σημεία του μαθήματος  και             </w:t>
      </w:r>
    </w:p>
    <w:p w:rsidR="00874407" w:rsidRPr="00874407" w:rsidRDefault="00874407" w:rsidP="00874407">
      <w:pPr>
        <w:spacing w:after="0" w:line="240" w:lineRule="auto"/>
        <w:rPr>
          <w:rFonts w:asciiTheme="minorHAnsi" w:eastAsiaTheme="minorEastAsia" w:hAnsiTheme="minorHAnsi" w:cstheme="minorBidi"/>
          <w:sz w:val="24"/>
          <w:szCs w:val="24"/>
          <w:lang w:eastAsia="el-GR"/>
        </w:rPr>
      </w:pPr>
      <w:r w:rsidRPr="00874407">
        <w:rPr>
          <w:rFonts w:asciiTheme="minorHAnsi" w:eastAsiaTheme="minorEastAsia" w:hAnsiTheme="minorHAnsi" w:cstheme="minorBidi"/>
          <w:sz w:val="24"/>
          <w:szCs w:val="24"/>
          <w:lang w:eastAsia="el-GR"/>
        </w:rPr>
        <w:t>ελεύθερος χώρος για τις απαντήσεις.  Κατάλληλο για συγγραφή εργασιών και τεστ.</w:t>
      </w:r>
    </w:p>
    <w:p w:rsidR="00874407" w:rsidRPr="00874407" w:rsidRDefault="00874407" w:rsidP="00874407">
      <w:pPr>
        <w:spacing w:after="0" w:line="240" w:lineRule="auto"/>
        <w:rPr>
          <w:rFonts w:asciiTheme="minorHAnsi" w:eastAsiaTheme="minorEastAsia" w:hAnsiTheme="minorHAnsi" w:cstheme="minorBidi"/>
          <w:sz w:val="24"/>
          <w:szCs w:val="24"/>
          <w:lang w:eastAsia="el-GR"/>
        </w:rPr>
      </w:pPr>
      <w:r w:rsidRPr="00874407">
        <w:rPr>
          <w:rFonts w:asciiTheme="minorHAnsi" w:eastAsiaTheme="minorEastAsia" w:hAnsiTheme="minorHAnsi" w:cstheme="minorBidi"/>
          <w:b/>
          <w:sz w:val="24"/>
          <w:szCs w:val="24"/>
          <w:lang w:eastAsia="el-GR"/>
        </w:rPr>
        <w:t>Ερωτήσεις εφαρμογής</w:t>
      </w:r>
      <w:r w:rsidRPr="00874407">
        <w:rPr>
          <w:rFonts w:asciiTheme="minorHAnsi" w:eastAsiaTheme="minorEastAsia" w:hAnsiTheme="minorHAnsi" w:cstheme="minorBidi"/>
          <w:sz w:val="24"/>
          <w:szCs w:val="24"/>
          <w:lang w:eastAsia="el-GR"/>
        </w:rPr>
        <w:t xml:space="preserve"> – Ερωτήσεις που συνδέουν το περιεχόμενο του μαθήματος με           </w:t>
      </w:r>
    </w:p>
    <w:p w:rsidR="00874407" w:rsidRPr="00874407" w:rsidRDefault="00874407" w:rsidP="00874407">
      <w:pPr>
        <w:spacing w:after="0" w:line="240" w:lineRule="auto"/>
        <w:rPr>
          <w:rFonts w:asciiTheme="minorHAnsi" w:eastAsiaTheme="minorEastAsia" w:hAnsiTheme="minorHAnsi" w:cstheme="minorBidi"/>
          <w:sz w:val="24"/>
          <w:szCs w:val="24"/>
          <w:lang w:eastAsia="el-GR"/>
        </w:rPr>
      </w:pPr>
      <w:r w:rsidRPr="00874407">
        <w:rPr>
          <w:rFonts w:asciiTheme="minorHAnsi" w:eastAsiaTheme="minorEastAsia" w:hAnsiTheme="minorHAnsi" w:cstheme="minorBidi"/>
          <w:sz w:val="24"/>
          <w:szCs w:val="24"/>
          <w:lang w:eastAsia="el-GR"/>
        </w:rPr>
        <w:t>τη χριστιανική ζωή, τη θεολογία και τη διακονία, κατάλληλο για συζητήσεις σε</w:t>
      </w:r>
    </w:p>
    <w:p w:rsidR="00874407" w:rsidRPr="00874407" w:rsidRDefault="00874407" w:rsidP="00874407">
      <w:pPr>
        <w:spacing w:after="0" w:line="240" w:lineRule="auto"/>
        <w:rPr>
          <w:rFonts w:asciiTheme="minorHAnsi" w:eastAsiaTheme="minorEastAsia" w:hAnsiTheme="minorHAnsi" w:cstheme="minorBidi"/>
          <w:sz w:val="24"/>
          <w:szCs w:val="24"/>
          <w:lang w:eastAsia="el-GR"/>
        </w:rPr>
      </w:pPr>
      <w:r w:rsidRPr="00874407">
        <w:rPr>
          <w:rFonts w:asciiTheme="minorHAnsi" w:eastAsiaTheme="minorEastAsia" w:hAnsiTheme="minorHAnsi" w:cstheme="minorBidi"/>
          <w:sz w:val="24"/>
          <w:szCs w:val="24"/>
          <w:lang w:eastAsia="el-GR"/>
        </w:rPr>
        <w:t xml:space="preserve"> γκρουπ, γραπτές εργασίες και τεστ . </w:t>
      </w:r>
    </w:p>
    <w:p w:rsidR="00874407" w:rsidRPr="00874407" w:rsidRDefault="00874407" w:rsidP="00874407">
      <w:pPr>
        <w:spacing w:after="0" w:line="240" w:lineRule="auto"/>
        <w:rPr>
          <w:rFonts w:asciiTheme="minorHAnsi" w:eastAsiaTheme="minorEastAsia" w:hAnsiTheme="minorHAnsi" w:cstheme="minorBidi"/>
          <w:sz w:val="24"/>
          <w:szCs w:val="24"/>
          <w:lang w:eastAsia="el-GR"/>
        </w:rPr>
      </w:pPr>
    </w:p>
    <w:p w:rsidR="00874407" w:rsidRPr="00874407" w:rsidRDefault="00874407" w:rsidP="00874407">
      <w:pPr>
        <w:spacing w:after="0"/>
        <w:rPr>
          <w:rFonts w:asciiTheme="minorHAnsi" w:eastAsiaTheme="minorEastAsia" w:hAnsiTheme="minorHAnsi" w:cstheme="minorBidi"/>
          <w:b/>
          <w:sz w:val="24"/>
          <w:szCs w:val="24"/>
          <w:lang w:eastAsia="el-GR"/>
        </w:rPr>
      </w:pPr>
      <w:r w:rsidRPr="00874407">
        <w:rPr>
          <w:rFonts w:asciiTheme="minorHAnsi" w:eastAsiaTheme="minorEastAsia" w:hAnsiTheme="minorHAnsi" w:cstheme="minorBidi"/>
          <w:b/>
          <w:sz w:val="24"/>
          <w:szCs w:val="24"/>
          <w:lang w:eastAsia="el-GR"/>
        </w:rPr>
        <w:t>Πώς να χρησιμοποιήσετε αυτό το μάθημα και τον οδηγό μελέτης</w:t>
      </w:r>
    </w:p>
    <w:p w:rsidR="00874407" w:rsidRPr="00874407" w:rsidRDefault="00874407" w:rsidP="00874407">
      <w:pPr>
        <w:spacing w:after="0"/>
        <w:rPr>
          <w:rFonts w:asciiTheme="minorHAnsi" w:eastAsiaTheme="minorEastAsia" w:hAnsiTheme="minorHAnsi" w:cstheme="minorBidi"/>
          <w:b/>
          <w:sz w:val="24"/>
          <w:szCs w:val="24"/>
          <w:lang w:eastAsia="el-GR"/>
        </w:rPr>
      </w:pPr>
    </w:p>
    <w:p w:rsidR="00874407" w:rsidRPr="00874407" w:rsidRDefault="00874407" w:rsidP="00874407">
      <w:pPr>
        <w:numPr>
          <w:ilvl w:val="0"/>
          <w:numId w:val="33"/>
        </w:numPr>
        <w:spacing w:after="0" w:line="240" w:lineRule="auto"/>
        <w:contextualSpacing/>
        <w:rPr>
          <w:rFonts w:asciiTheme="minorHAnsi" w:eastAsiaTheme="minorEastAsia" w:hAnsiTheme="minorHAnsi" w:cstheme="minorBidi"/>
          <w:b/>
          <w:sz w:val="24"/>
          <w:szCs w:val="24"/>
          <w:lang w:eastAsia="el-GR"/>
        </w:rPr>
      </w:pPr>
      <w:r w:rsidRPr="00874407">
        <w:rPr>
          <w:rFonts w:asciiTheme="minorHAnsi" w:eastAsiaTheme="minorEastAsia" w:hAnsiTheme="minorHAnsi" w:cstheme="minorBidi"/>
          <w:b/>
          <w:sz w:val="24"/>
          <w:szCs w:val="24"/>
          <w:lang w:eastAsia="el-GR"/>
        </w:rPr>
        <w:t xml:space="preserve">Πριν παρακολουθήσετε το μάθημα </w:t>
      </w:r>
    </w:p>
    <w:p w:rsidR="00874407" w:rsidRPr="00874407" w:rsidRDefault="00874407" w:rsidP="00874407">
      <w:pPr>
        <w:numPr>
          <w:ilvl w:val="0"/>
          <w:numId w:val="34"/>
        </w:numPr>
        <w:spacing w:after="0" w:line="240" w:lineRule="auto"/>
        <w:contextualSpacing/>
        <w:rPr>
          <w:rFonts w:asciiTheme="minorHAnsi" w:eastAsiaTheme="minorEastAsia" w:hAnsiTheme="minorHAnsi" w:cstheme="minorBidi"/>
          <w:sz w:val="24"/>
          <w:szCs w:val="24"/>
          <w:lang w:eastAsia="el-GR"/>
        </w:rPr>
      </w:pPr>
      <w:r w:rsidRPr="00874407">
        <w:rPr>
          <w:rFonts w:asciiTheme="minorHAnsi" w:eastAsiaTheme="minorEastAsia" w:hAnsiTheme="minorHAnsi" w:cstheme="minorBidi"/>
          <w:b/>
          <w:sz w:val="24"/>
          <w:szCs w:val="24"/>
          <w:lang w:eastAsia="el-GR"/>
        </w:rPr>
        <w:t>Προετοιμασία</w:t>
      </w:r>
      <w:r w:rsidRPr="00874407">
        <w:rPr>
          <w:rFonts w:asciiTheme="minorHAnsi" w:eastAsiaTheme="minorEastAsia" w:hAnsiTheme="minorHAnsi" w:cstheme="minorBidi"/>
          <w:sz w:val="24"/>
          <w:szCs w:val="24"/>
          <w:lang w:eastAsia="el-GR"/>
        </w:rPr>
        <w:t xml:space="preserve"> – Ολοκληρώστε κάθε προτεινόμενη ανάγνωση.</w:t>
      </w:r>
    </w:p>
    <w:p w:rsidR="00874407" w:rsidRPr="00874407" w:rsidRDefault="00874407" w:rsidP="00874407">
      <w:pPr>
        <w:numPr>
          <w:ilvl w:val="0"/>
          <w:numId w:val="35"/>
        </w:numPr>
        <w:spacing w:after="0" w:line="240" w:lineRule="auto"/>
        <w:contextualSpacing/>
        <w:rPr>
          <w:rFonts w:asciiTheme="minorHAnsi" w:eastAsiaTheme="minorEastAsia" w:hAnsiTheme="minorHAnsi" w:cstheme="minorBidi"/>
          <w:sz w:val="24"/>
          <w:szCs w:val="24"/>
          <w:lang w:eastAsia="el-GR"/>
        </w:rPr>
      </w:pPr>
      <w:r w:rsidRPr="00874407">
        <w:rPr>
          <w:rFonts w:asciiTheme="minorHAnsi" w:eastAsiaTheme="minorEastAsia" w:hAnsiTheme="minorHAnsi" w:cstheme="minorBidi"/>
          <w:b/>
          <w:sz w:val="24"/>
          <w:szCs w:val="24"/>
          <w:lang w:eastAsia="el-GR"/>
        </w:rPr>
        <w:t>Διαλείμματα σύμφωνα με το σχεδιάγραμμα</w:t>
      </w:r>
      <w:r w:rsidRPr="00874407">
        <w:rPr>
          <w:rFonts w:asciiTheme="minorHAnsi" w:eastAsiaTheme="minorEastAsia" w:hAnsiTheme="minorHAnsi" w:cstheme="minorBidi"/>
          <w:sz w:val="24"/>
          <w:szCs w:val="24"/>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διαλείμματα. Τα διαλείμματα θα πρέπει να σχεδιαστούν σύμφωνα  με τον χωρισμό  που υπάρχει  στο διάγραμμα των ενοτήτων.</w:t>
      </w:r>
    </w:p>
    <w:p w:rsidR="00C3324D" w:rsidRPr="00C3324D" w:rsidRDefault="00C3324D" w:rsidP="00C3324D">
      <w:pPr>
        <w:numPr>
          <w:ilvl w:val="0"/>
          <w:numId w:val="33"/>
        </w:numPr>
        <w:spacing w:after="0" w:line="240" w:lineRule="auto"/>
        <w:contextualSpacing/>
        <w:rPr>
          <w:rFonts w:asciiTheme="minorHAnsi" w:eastAsiaTheme="minorEastAsia" w:hAnsiTheme="minorHAnsi" w:cstheme="minorBidi"/>
          <w:sz w:val="24"/>
          <w:szCs w:val="24"/>
          <w:lang w:eastAsia="el-GR"/>
        </w:rPr>
      </w:pPr>
      <w:r w:rsidRPr="00C3324D">
        <w:rPr>
          <w:rFonts w:asciiTheme="minorHAnsi" w:eastAsiaTheme="minorEastAsia" w:hAnsiTheme="minorHAnsi" w:cstheme="minorBidi"/>
          <w:b/>
          <w:sz w:val="24"/>
          <w:szCs w:val="24"/>
          <w:lang w:eastAsia="el-GR"/>
        </w:rPr>
        <w:t>Καθώς παρακολουθείτε  το μάθημα</w:t>
      </w:r>
    </w:p>
    <w:p w:rsidR="00C3324D" w:rsidRPr="00C3324D" w:rsidRDefault="00C3324D" w:rsidP="00C3324D">
      <w:pPr>
        <w:numPr>
          <w:ilvl w:val="0"/>
          <w:numId w:val="36"/>
        </w:numPr>
        <w:spacing w:after="0" w:line="240" w:lineRule="auto"/>
        <w:contextualSpacing/>
        <w:rPr>
          <w:rFonts w:asciiTheme="minorHAnsi" w:eastAsiaTheme="minorEastAsia" w:hAnsiTheme="minorHAnsi" w:cstheme="minorBidi"/>
          <w:sz w:val="24"/>
          <w:szCs w:val="24"/>
          <w:lang w:eastAsia="el-GR"/>
        </w:rPr>
      </w:pPr>
      <w:r w:rsidRPr="00C3324D">
        <w:rPr>
          <w:rFonts w:asciiTheme="minorHAnsi" w:eastAsiaTheme="minorEastAsia" w:hAnsiTheme="minorHAnsi" w:cstheme="minorBidi"/>
          <w:b/>
          <w:sz w:val="24"/>
          <w:szCs w:val="24"/>
          <w:lang w:eastAsia="el-GR"/>
        </w:rPr>
        <w:t xml:space="preserve">Σημειώσεις </w:t>
      </w:r>
      <w:r w:rsidRPr="00C3324D">
        <w:rPr>
          <w:rFonts w:asciiTheme="minorHAnsi" w:eastAsiaTheme="minorEastAsia" w:hAnsiTheme="minorHAnsi" w:cstheme="minorBidi"/>
          <w:sz w:val="24"/>
          <w:szCs w:val="24"/>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όμως μπορείτε να κάνετε και τις δικές σας συμπληρωματικές σημειώσεις. Θα πρέπει επίσης να προσθέσετε λεπτομέρειες που θα σας βοηθήσουν να θυμάστε , να περιγράφετε και να υπερασπίζεστε τις κύριες ιδέες. </w:t>
      </w:r>
    </w:p>
    <w:p w:rsidR="00C3324D" w:rsidRPr="00C3324D" w:rsidRDefault="00C3324D" w:rsidP="00C3324D">
      <w:pPr>
        <w:numPr>
          <w:ilvl w:val="0"/>
          <w:numId w:val="36"/>
        </w:numPr>
        <w:spacing w:after="0" w:line="240" w:lineRule="auto"/>
        <w:contextualSpacing/>
        <w:rPr>
          <w:rFonts w:asciiTheme="minorHAnsi" w:eastAsiaTheme="minorEastAsia" w:hAnsiTheme="minorHAnsi" w:cstheme="minorBidi"/>
          <w:sz w:val="24"/>
          <w:szCs w:val="24"/>
          <w:lang w:eastAsia="el-GR"/>
        </w:rPr>
      </w:pPr>
      <w:r w:rsidRPr="00C3324D">
        <w:rPr>
          <w:rFonts w:asciiTheme="minorHAnsi" w:eastAsiaTheme="minorEastAsia" w:hAnsiTheme="minorHAnsi" w:cstheme="minorBidi"/>
          <w:b/>
          <w:sz w:val="24"/>
          <w:szCs w:val="24"/>
          <w:lang w:eastAsia="el-GR"/>
        </w:rPr>
        <w:t>Παύση/επανάληψη μερών του μαθήματος</w:t>
      </w:r>
      <w:r w:rsidRPr="00C3324D">
        <w:rPr>
          <w:rFonts w:asciiTheme="minorHAnsi" w:eastAsiaTheme="minorEastAsia" w:hAnsiTheme="minorHAnsi" w:cstheme="minorBidi"/>
          <w:sz w:val="24"/>
          <w:szCs w:val="24"/>
          <w:lang w:eastAsia="el-GR"/>
        </w:rPr>
        <w:t xml:space="preserve"> – Ίσως θα σας βοηθήσει να κάνετε παύση σε συγκεκριμμένα  σημεία  ή να τα επαναλάβετε προκειμένου να γράψετε συμπληρωματικές σημειώσεις, να ξαναδείτε  δύσκολες έννοιες ή να συζητήστε τα σημεία που σας ενδιαφέρουν.</w:t>
      </w:r>
    </w:p>
    <w:p w:rsidR="00CF10B8" w:rsidRPr="00CF10B8" w:rsidRDefault="00CF10B8" w:rsidP="00CF10B8">
      <w:pPr>
        <w:numPr>
          <w:ilvl w:val="0"/>
          <w:numId w:val="33"/>
        </w:numPr>
        <w:spacing w:after="0" w:line="240" w:lineRule="auto"/>
        <w:contextualSpacing/>
        <w:rPr>
          <w:rFonts w:asciiTheme="minorHAnsi" w:eastAsiaTheme="minorEastAsia" w:hAnsiTheme="minorHAnsi" w:cstheme="minorBidi"/>
          <w:sz w:val="24"/>
          <w:szCs w:val="24"/>
          <w:lang w:eastAsia="el-GR"/>
        </w:rPr>
      </w:pPr>
      <w:r w:rsidRPr="00CF10B8">
        <w:rPr>
          <w:rFonts w:asciiTheme="minorHAnsi" w:eastAsiaTheme="minorEastAsia" w:hAnsiTheme="minorHAnsi" w:cstheme="minorBidi"/>
          <w:b/>
          <w:sz w:val="24"/>
          <w:szCs w:val="24"/>
          <w:lang w:eastAsia="el-GR"/>
        </w:rPr>
        <w:t>Αφού έχετε παρακολουθήσει τα μαθήματα</w:t>
      </w:r>
    </w:p>
    <w:p w:rsidR="00CF10B8" w:rsidRPr="00CF10B8" w:rsidRDefault="00CF10B8" w:rsidP="00CF10B8">
      <w:pPr>
        <w:numPr>
          <w:ilvl w:val="0"/>
          <w:numId w:val="37"/>
        </w:numPr>
        <w:spacing w:after="0" w:line="240" w:lineRule="auto"/>
        <w:contextualSpacing/>
        <w:rPr>
          <w:rFonts w:asciiTheme="minorHAnsi" w:eastAsiaTheme="minorEastAsia" w:hAnsiTheme="minorHAnsi" w:cstheme="minorBidi"/>
          <w:sz w:val="24"/>
          <w:szCs w:val="24"/>
          <w:lang w:eastAsia="el-GR"/>
        </w:rPr>
      </w:pPr>
      <w:r w:rsidRPr="00CF10B8">
        <w:rPr>
          <w:rFonts w:asciiTheme="minorHAnsi" w:eastAsiaTheme="minorEastAsia" w:hAnsiTheme="minorHAnsi" w:cstheme="minorBidi"/>
          <w:b/>
          <w:sz w:val="24"/>
          <w:szCs w:val="24"/>
          <w:lang w:eastAsia="el-GR"/>
        </w:rPr>
        <w:t>Ερωτήσεις ανασκόπησης</w:t>
      </w:r>
      <w:r w:rsidRPr="00CF10B8">
        <w:rPr>
          <w:rFonts w:asciiTheme="minorHAnsi" w:eastAsiaTheme="minorEastAsia" w:hAnsiTheme="minorHAnsi" w:cstheme="minorBidi"/>
          <w:sz w:val="24"/>
          <w:szCs w:val="24"/>
          <w:lang w:eastAsia="el-GR"/>
        </w:rPr>
        <w:t xml:space="preserve">– Απαντήστε στις ερωτήσεις ανασκόπησης στο χώρο που υπάρχει. Οι ερωτήσεις ανασκόπησης θα είναι καλύτερο, να συμπληρωθούν από  καθέναν ξεχωριστά και όχι από όλη την ομάδα.  </w:t>
      </w:r>
    </w:p>
    <w:p w:rsidR="00CF10B8" w:rsidRPr="00CF10B8" w:rsidRDefault="00CF10B8" w:rsidP="00CF10B8">
      <w:pPr>
        <w:numPr>
          <w:ilvl w:val="0"/>
          <w:numId w:val="37"/>
        </w:numPr>
        <w:spacing w:after="0" w:line="240" w:lineRule="auto"/>
        <w:contextualSpacing/>
        <w:rPr>
          <w:rFonts w:asciiTheme="minorHAnsi" w:eastAsiaTheme="minorEastAsia" w:hAnsiTheme="minorHAnsi" w:cstheme="minorBidi"/>
          <w:sz w:val="24"/>
          <w:szCs w:val="24"/>
          <w:lang w:eastAsia="el-GR"/>
        </w:rPr>
      </w:pPr>
      <w:r w:rsidRPr="00CF10B8">
        <w:rPr>
          <w:rFonts w:asciiTheme="minorHAnsi" w:eastAsiaTheme="minorEastAsia" w:hAnsiTheme="minorHAnsi" w:cstheme="minorBidi"/>
          <w:b/>
          <w:sz w:val="24"/>
          <w:szCs w:val="24"/>
          <w:lang w:eastAsia="el-GR"/>
        </w:rPr>
        <w:lastRenderedPageBreak/>
        <w:t xml:space="preserve">Ερωτήσεις εφαρμογής </w:t>
      </w:r>
      <w:r w:rsidRPr="00CF10B8">
        <w:rPr>
          <w:rFonts w:asciiTheme="minorHAnsi" w:eastAsiaTheme="minorEastAsia" w:hAnsiTheme="minorHAnsi" w:cstheme="minorBidi"/>
          <w:sz w:val="24"/>
          <w:szCs w:val="24"/>
          <w:lang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rsidR="00CF10B8" w:rsidRDefault="00CF10B8" w:rsidP="005D4E51">
      <w:pPr>
        <w:spacing w:line="240" w:lineRule="auto"/>
        <w:jc w:val="center"/>
        <w:rPr>
          <w:b/>
          <w:sz w:val="24"/>
          <w:szCs w:val="24"/>
        </w:rPr>
      </w:pPr>
    </w:p>
    <w:p w:rsidR="008536D0" w:rsidRPr="006D673F" w:rsidRDefault="009F4771" w:rsidP="005D4E51">
      <w:pPr>
        <w:spacing w:line="240" w:lineRule="auto"/>
        <w:jc w:val="center"/>
        <w:rPr>
          <w:b/>
          <w:sz w:val="24"/>
          <w:szCs w:val="24"/>
        </w:rPr>
      </w:pPr>
      <w:r>
        <w:rPr>
          <w:b/>
          <w:sz w:val="24"/>
          <w:szCs w:val="24"/>
        </w:rPr>
        <w:t>Σχεδιάγραμμα</w:t>
      </w:r>
    </w:p>
    <w:p w:rsidR="005D4E51" w:rsidRPr="006D673F" w:rsidRDefault="005D4E51" w:rsidP="005D4E51">
      <w:pPr>
        <w:spacing w:line="240" w:lineRule="auto"/>
        <w:jc w:val="center"/>
        <w:rPr>
          <w:b/>
          <w:sz w:val="24"/>
          <w:szCs w:val="24"/>
        </w:rPr>
      </w:pPr>
    </w:p>
    <w:p w:rsidR="00B0101B" w:rsidRPr="006D673F" w:rsidRDefault="006D673F" w:rsidP="00793CB9">
      <w:pPr>
        <w:spacing w:line="240" w:lineRule="auto"/>
        <w:rPr>
          <w:b/>
          <w:sz w:val="24"/>
          <w:szCs w:val="24"/>
        </w:rPr>
      </w:pPr>
      <w:r>
        <w:rPr>
          <w:b/>
          <w:sz w:val="24"/>
          <w:szCs w:val="24"/>
        </w:rPr>
        <w:t xml:space="preserve">Εισαγωγή </w:t>
      </w:r>
    </w:p>
    <w:p w:rsidR="007F0C35" w:rsidRPr="00CD3641" w:rsidRDefault="008536D0" w:rsidP="00793CB9">
      <w:pPr>
        <w:spacing w:line="240" w:lineRule="auto"/>
        <w:rPr>
          <w:b/>
          <w:sz w:val="24"/>
          <w:szCs w:val="24"/>
        </w:rPr>
      </w:pPr>
      <w:r w:rsidRPr="00CD3641">
        <w:rPr>
          <w:b/>
          <w:sz w:val="24"/>
          <w:szCs w:val="24"/>
        </w:rPr>
        <w:t xml:space="preserve">Ι. </w:t>
      </w:r>
      <w:r w:rsidR="00EA318A">
        <w:rPr>
          <w:b/>
          <w:sz w:val="24"/>
          <w:szCs w:val="24"/>
        </w:rPr>
        <w:t>Ορισμοί της θ</w:t>
      </w:r>
      <w:r w:rsidR="007F0C35" w:rsidRPr="00CD3641">
        <w:rPr>
          <w:b/>
          <w:sz w:val="24"/>
          <w:szCs w:val="24"/>
        </w:rPr>
        <w:t>εολογίας</w:t>
      </w:r>
      <w:r w:rsidR="00B0101B" w:rsidRPr="00B0101B">
        <w:rPr>
          <w:b/>
          <w:sz w:val="24"/>
          <w:szCs w:val="24"/>
        </w:rPr>
        <w:t xml:space="preserve"> </w:t>
      </w:r>
    </w:p>
    <w:p w:rsidR="007F0C35" w:rsidRPr="006D673F" w:rsidRDefault="008536D0" w:rsidP="00793CB9">
      <w:pPr>
        <w:spacing w:line="240" w:lineRule="auto"/>
      </w:pPr>
      <w:r>
        <w:t xml:space="preserve">Ι-Α. </w:t>
      </w:r>
      <w:r w:rsidR="005450C4">
        <w:t>Χαρακτηριστικοί ορισμοί της θ</w:t>
      </w:r>
      <w:r w:rsidR="007F0C35">
        <w:t>εολογίας</w:t>
      </w:r>
      <w:r w:rsidR="00B0101B" w:rsidRPr="00B0101B">
        <w:t xml:space="preserve"> </w:t>
      </w:r>
    </w:p>
    <w:p w:rsidR="007F0C35" w:rsidRPr="00C3324D" w:rsidRDefault="008536D0" w:rsidP="00793CB9">
      <w:pPr>
        <w:spacing w:line="240" w:lineRule="auto"/>
        <w:ind w:left="720"/>
        <w:rPr>
          <w:lang w:val="en-US"/>
        </w:rPr>
      </w:pPr>
      <w:r>
        <w:t>Α</w:t>
      </w:r>
      <w:r w:rsidRPr="00C3324D">
        <w:rPr>
          <w:lang w:val="en-US"/>
        </w:rPr>
        <w:t xml:space="preserve">-1. </w:t>
      </w:r>
      <w:r w:rsidR="007F0C35">
        <w:t>Θωμάς</w:t>
      </w:r>
      <w:r w:rsidR="007F0C35" w:rsidRPr="00C3324D">
        <w:rPr>
          <w:lang w:val="en-US"/>
        </w:rPr>
        <w:t xml:space="preserve"> </w:t>
      </w:r>
      <w:r w:rsidR="007F0C35">
        <w:t>Ακινάτης</w:t>
      </w:r>
      <w:r w:rsidR="00B0101B" w:rsidRPr="00C3324D">
        <w:rPr>
          <w:lang w:val="en-US"/>
        </w:rPr>
        <w:t xml:space="preserve"> </w:t>
      </w:r>
    </w:p>
    <w:p w:rsidR="005450C4" w:rsidRPr="005450C4" w:rsidRDefault="005450C4" w:rsidP="005450C4">
      <w:pPr>
        <w:spacing w:line="240" w:lineRule="auto"/>
        <w:rPr>
          <w:lang w:val="en-US"/>
        </w:rPr>
      </w:pPr>
      <w:r w:rsidRPr="005450C4">
        <w:rPr>
          <w:lang w:val="en-US"/>
        </w:rPr>
        <w:t xml:space="preserve">              </w:t>
      </w:r>
      <w:r>
        <w:t>Α</w:t>
      </w:r>
      <w:r w:rsidRPr="005450C4">
        <w:rPr>
          <w:lang w:val="en-US"/>
        </w:rPr>
        <w:t xml:space="preserve">-2. </w:t>
      </w:r>
      <w:proofErr w:type="gramStart"/>
      <w:r w:rsidRPr="005450C4">
        <w:rPr>
          <w:lang w:val="en-US"/>
        </w:rPr>
        <w:t>Charles  Hodge</w:t>
      </w:r>
      <w:proofErr w:type="gramEnd"/>
      <w:r w:rsidRPr="005450C4">
        <w:rPr>
          <w:lang w:val="en-US"/>
        </w:rPr>
        <w:t xml:space="preserve"> </w:t>
      </w:r>
    </w:p>
    <w:p w:rsidR="005450C4" w:rsidRPr="005450C4" w:rsidRDefault="005450C4" w:rsidP="005450C4">
      <w:pPr>
        <w:spacing w:line="240" w:lineRule="auto"/>
        <w:rPr>
          <w:lang w:val="en-US"/>
        </w:rPr>
      </w:pPr>
      <w:r w:rsidRPr="005450C4">
        <w:rPr>
          <w:lang w:val="en-US"/>
        </w:rPr>
        <w:t xml:space="preserve">              </w:t>
      </w:r>
      <w:r>
        <w:t>Α</w:t>
      </w:r>
      <w:r w:rsidRPr="005450C4">
        <w:rPr>
          <w:lang w:val="en-US"/>
        </w:rPr>
        <w:t xml:space="preserve">-3. William Ames </w:t>
      </w:r>
    </w:p>
    <w:p w:rsidR="005450C4" w:rsidRDefault="005450C4" w:rsidP="005450C4">
      <w:pPr>
        <w:spacing w:line="240" w:lineRule="auto"/>
        <w:ind w:left="720"/>
      </w:pPr>
      <w:r>
        <w:t>Α</w:t>
      </w:r>
      <w:r w:rsidRPr="00C3324D">
        <w:t xml:space="preserve">-4. </w:t>
      </w:r>
      <w:r w:rsidRPr="005450C4">
        <w:rPr>
          <w:lang w:val="en-US"/>
        </w:rPr>
        <w:t>John</w:t>
      </w:r>
      <w:r w:rsidRPr="00C3324D">
        <w:t xml:space="preserve"> </w:t>
      </w:r>
      <w:r w:rsidRPr="005450C4">
        <w:rPr>
          <w:lang w:val="en-US"/>
        </w:rPr>
        <w:t>Frame</w:t>
      </w:r>
      <w:r w:rsidRPr="00C3324D">
        <w:t xml:space="preserve"> </w:t>
      </w:r>
    </w:p>
    <w:p w:rsidR="005450C4" w:rsidRDefault="005450C4" w:rsidP="005450C4">
      <w:pPr>
        <w:spacing w:line="240" w:lineRule="auto"/>
        <w:ind w:left="720"/>
      </w:pPr>
    </w:p>
    <w:p w:rsidR="007F0C35" w:rsidRDefault="008536D0" w:rsidP="005450C4">
      <w:pPr>
        <w:spacing w:line="240" w:lineRule="auto"/>
        <w:ind w:left="720"/>
      </w:pPr>
      <w:r>
        <w:t>Ι</w:t>
      </w:r>
      <w:r w:rsidRPr="005450C4">
        <w:t>-</w:t>
      </w:r>
      <w:r>
        <w:t>Β</w:t>
      </w:r>
      <w:r w:rsidRPr="005450C4">
        <w:t>.</w:t>
      </w:r>
      <w:r w:rsidR="006D673F" w:rsidRPr="005450C4">
        <w:t xml:space="preserve"> </w:t>
      </w:r>
      <w:r w:rsidR="005450C4">
        <w:t>τάσεις της θ</w:t>
      </w:r>
      <w:r w:rsidR="007F0C35">
        <w:t>εολογίας</w:t>
      </w:r>
      <w:r w:rsidR="00B0101B" w:rsidRPr="00B0101B">
        <w:t xml:space="preserve"> </w:t>
      </w:r>
    </w:p>
    <w:p w:rsidR="007F0C35" w:rsidRDefault="008536D0" w:rsidP="00793CB9">
      <w:pPr>
        <w:spacing w:line="240" w:lineRule="auto"/>
        <w:ind w:left="720"/>
      </w:pPr>
      <w:r>
        <w:t xml:space="preserve">Β-1. </w:t>
      </w:r>
      <w:r w:rsidR="005450C4">
        <w:t>α</w:t>
      </w:r>
      <w:r w:rsidR="007F0C35">
        <w:t xml:space="preserve">καδημαϊκός </w:t>
      </w:r>
      <w:r w:rsidR="005450C4">
        <w:t>π</w:t>
      </w:r>
      <w:r w:rsidR="007F0C35">
        <w:t>ροσανατολισμός</w:t>
      </w:r>
      <w:r w:rsidR="00B0101B" w:rsidRPr="00B0101B">
        <w:t xml:space="preserve"> </w:t>
      </w:r>
    </w:p>
    <w:p w:rsidR="007F0C35" w:rsidRDefault="008536D0" w:rsidP="00793CB9">
      <w:pPr>
        <w:spacing w:line="240" w:lineRule="auto"/>
        <w:ind w:left="720"/>
      </w:pPr>
      <w:r>
        <w:t xml:space="preserve">Β-2. </w:t>
      </w:r>
      <w:r w:rsidR="005450C4">
        <w:t>πρακτικός π</w:t>
      </w:r>
      <w:r w:rsidR="007F0C35">
        <w:t>ροσανατολισμός</w:t>
      </w:r>
      <w:r w:rsidR="00B0101B" w:rsidRPr="00B0101B">
        <w:t xml:space="preserve"> </w:t>
      </w:r>
    </w:p>
    <w:p w:rsidR="005450C4" w:rsidRDefault="005450C4" w:rsidP="00793CB9">
      <w:pPr>
        <w:spacing w:line="240" w:lineRule="auto"/>
        <w:ind w:left="720"/>
      </w:pPr>
    </w:p>
    <w:p w:rsidR="007F0C35" w:rsidRDefault="008536D0" w:rsidP="00793CB9">
      <w:pPr>
        <w:spacing w:line="240" w:lineRule="auto"/>
      </w:pPr>
      <w:r>
        <w:t xml:space="preserve">Ι-Γ. </w:t>
      </w:r>
      <w:r w:rsidR="005450C4">
        <w:t>Αξιολόγηση των τ</w:t>
      </w:r>
      <w:r w:rsidR="007F0C35">
        <w:t>άσεων</w:t>
      </w:r>
      <w:r w:rsidR="00B0101B" w:rsidRPr="00B0101B">
        <w:t xml:space="preserve"> </w:t>
      </w:r>
    </w:p>
    <w:p w:rsidR="005450C4" w:rsidRDefault="005450C4" w:rsidP="005450C4">
      <w:pPr>
        <w:spacing w:line="240" w:lineRule="auto"/>
      </w:pPr>
      <w:r>
        <w:t>Γ-</w:t>
      </w:r>
      <w:r w:rsidR="002233CE">
        <w:t>1.  Αξιολόγηση του ακαδημαϊκού π</w:t>
      </w:r>
      <w:r>
        <w:t xml:space="preserve">ροσανατολισμού </w:t>
      </w:r>
    </w:p>
    <w:p w:rsidR="005450C4" w:rsidRDefault="005450C4" w:rsidP="005450C4">
      <w:pPr>
        <w:spacing w:line="240" w:lineRule="auto"/>
      </w:pPr>
      <w:r>
        <w:t>Γ</w:t>
      </w:r>
      <w:r w:rsidR="002233CE">
        <w:t>-2. Αξιολόγηση του  πρακτικού  π</w:t>
      </w:r>
      <w:r>
        <w:t xml:space="preserve">ροσανατολισμού </w:t>
      </w:r>
    </w:p>
    <w:p w:rsidR="005450C4" w:rsidRDefault="005450C4" w:rsidP="005450C4">
      <w:pPr>
        <w:spacing w:line="240" w:lineRule="auto"/>
      </w:pPr>
    </w:p>
    <w:p w:rsidR="007F0C35" w:rsidRPr="00CD3641" w:rsidRDefault="008536D0" w:rsidP="005450C4">
      <w:pPr>
        <w:spacing w:line="240" w:lineRule="auto"/>
        <w:rPr>
          <w:b/>
          <w:sz w:val="24"/>
          <w:szCs w:val="24"/>
        </w:rPr>
      </w:pPr>
      <w:r w:rsidRPr="00CD3641">
        <w:rPr>
          <w:b/>
          <w:sz w:val="24"/>
          <w:szCs w:val="24"/>
        </w:rPr>
        <w:t>ΙΙ.</w:t>
      </w:r>
      <w:r w:rsidR="00793CB9">
        <w:rPr>
          <w:b/>
          <w:sz w:val="24"/>
          <w:szCs w:val="24"/>
        </w:rPr>
        <w:t xml:space="preserve"> </w:t>
      </w:r>
      <w:r w:rsidR="005450C4">
        <w:rPr>
          <w:b/>
          <w:sz w:val="24"/>
          <w:szCs w:val="24"/>
        </w:rPr>
        <w:t>Οι στόχοι της θ</w:t>
      </w:r>
      <w:r w:rsidR="007F0C35" w:rsidRPr="00CD3641">
        <w:rPr>
          <w:b/>
          <w:sz w:val="24"/>
          <w:szCs w:val="24"/>
        </w:rPr>
        <w:t>εολογίας</w:t>
      </w:r>
      <w:r w:rsidR="00B0101B" w:rsidRPr="00B0101B">
        <w:rPr>
          <w:b/>
          <w:sz w:val="24"/>
          <w:szCs w:val="24"/>
        </w:rPr>
        <w:t xml:space="preserve"> </w:t>
      </w:r>
    </w:p>
    <w:p w:rsidR="005450C4" w:rsidRDefault="008536D0" w:rsidP="005450C4">
      <w:pPr>
        <w:spacing w:line="240" w:lineRule="auto"/>
      </w:pPr>
      <w:r>
        <w:t>ΙΙ-Α</w:t>
      </w:r>
      <w:r w:rsidR="005450C4" w:rsidRPr="005450C4">
        <w:t xml:space="preserve"> Οι τρεις κύριοι στόχοι της θεολογίας: </w:t>
      </w:r>
    </w:p>
    <w:p w:rsidR="007F0C35" w:rsidRDefault="008536D0" w:rsidP="005450C4">
      <w:pPr>
        <w:spacing w:line="240" w:lineRule="auto"/>
      </w:pPr>
      <w:r>
        <w:t>Α-1.</w:t>
      </w:r>
      <w:r w:rsidR="005450C4">
        <w:t>Ορθο</w:t>
      </w:r>
      <w:r w:rsidR="002504AB">
        <w:t>δοξία</w:t>
      </w:r>
      <w:r w:rsidR="00B0101B" w:rsidRPr="00B0101B">
        <w:t xml:space="preserve"> </w:t>
      </w:r>
    </w:p>
    <w:p w:rsidR="007F0C35" w:rsidRDefault="008536D0" w:rsidP="005450C4">
      <w:pPr>
        <w:spacing w:line="240" w:lineRule="auto"/>
      </w:pPr>
      <w:r>
        <w:t>Α-2.</w:t>
      </w:r>
      <w:r w:rsidR="007F0C35">
        <w:t>Ορθοπραξία</w:t>
      </w:r>
      <w:r w:rsidR="00B0101B" w:rsidRPr="00B0101B">
        <w:t xml:space="preserve"> </w:t>
      </w:r>
    </w:p>
    <w:p w:rsidR="007F0C35" w:rsidRDefault="008536D0" w:rsidP="005450C4">
      <w:pPr>
        <w:spacing w:line="240" w:lineRule="auto"/>
      </w:pPr>
      <w:r>
        <w:t xml:space="preserve">Α-3. </w:t>
      </w:r>
      <w:r w:rsidR="007F0C35">
        <w:t>Ορθό Πάθος</w:t>
      </w:r>
      <w:r w:rsidR="00B0101B" w:rsidRPr="00837285">
        <w:t xml:space="preserve"> </w:t>
      </w:r>
    </w:p>
    <w:p w:rsidR="005450C4" w:rsidRDefault="00CD3641" w:rsidP="005450C4">
      <w:pPr>
        <w:spacing w:line="240" w:lineRule="auto"/>
      </w:pPr>
      <w:r>
        <w:t xml:space="preserve">ΙΙ-Β. </w:t>
      </w:r>
      <w:r w:rsidR="005450C4" w:rsidRPr="005450C4">
        <w:t xml:space="preserve">Η αλληλεξάρτηση των τριών βασικών στόχων της θεολογίας  </w:t>
      </w:r>
    </w:p>
    <w:p w:rsidR="00793CB9" w:rsidRDefault="00793CB9" w:rsidP="005450C4">
      <w:pPr>
        <w:spacing w:line="240" w:lineRule="auto"/>
      </w:pPr>
      <w:r>
        <w:t>Β-1.</w:t>
      </w:r>
      <w:r w:rsidR="005450C4">
        <w:t>Ορθο</w:t>
      </w:r>
      <w:r w:rsidR="002504AB">
        <w:t>δοξία</w:t>
      </w:r>
      <w:r w:rsidR="00B0101B" w:rsidRPr="00B0101B">
        <w:t xml:space="preserve"> </w:t>
      </w:r>
    </w:p>
    <w:p w:rsidR="00793CB9" w:rsidRDefault="00793CB9" w:rsidP="00793CB9">
      <w:pPr>
        <w:spacing w:line="240" w:lineRule="auto"/>
        <w:ind w:left="720"/>
      </w:pPr>
      <w:r>
        <w:t>Β-2.Ορθοπραξία</w:t>
      </w:r>
      <w:r w:rsidR="00B0101B" w:rsidRPr="00B0101B">
        <w:t xml:space="preserve"> </w:t>
      </w:r>
    </w:p>
    <w:p w:rsidR="00793CB9" w:rsidRDefault="00793CB9" w:rsidP="00793CB9">
      <w:pPr>
        <w:spacing w:line="240" w:lineRule="auto"/>
      </w:pPr>
      <w:r>
        <w:lastRenderedPageBreak/>
        <w:t xml:space="preserve">               Β-3. Ορθό Πάθος</w:t>
      </w:r>
      <w:r w:rsidR="00B0101B" w:rsidRPr="00837285">
        <w:t xml:space="preserve"> </w:t>
      </w:r>
    </w:p>
    <w:p w:rsidR="005450C4" w:rsidRDefault="00CD3641" w:rsidP="00793CB9">
      <w:pPr>
        <w:spacing w:line="240" w:lineRule="auto"/>
      </w:pPr>
      <w:r>
        <w:t xml:space="preserve">ΙΙ-Γ. </w:t>
      </w:r>
      <w:r w:rsidR="005450C4" w:rsidRPr="005450C4">
        <w:t xml:space="preserve">Οι προτεραιότητες της θεολογίας  </w:t>
      </w:r>
    </w:p>
    <w:p w:rsidR="007F0C35" w:rsidRPr="00CD3641" w:rsidRDefault="00CD3641" w:rsidP="00793CB9">
      <w:pPr>
        <w:spacing w:line="240" w:lineRule="auto"/>
        <w:rPr>
          <w:b/>
          <w:sz w:val="24"/>
          <w:szCs w:val="24"/>
        </w:rPr>
      </w:pPr>
      <w:r w:rsidRPr="00CD3641">
        <w:rPr>
          <w:b/>
          <w:sz w:val="24"/>
          <w:szCs w:val="24"/>
        </w:rPr>
        <w:t xml:space="preserve">ΙΙΙ. </w:t>
      </w:r>
      <w:r w:rsidR="005450C4">
        <w:rPr>
          <w:b/>
          <w:sz w:val="24"/>
          <w:szCs w:val="24"/>
        </w:rPr>
        <w:t>Θέματα της θ</w:t>
      </w:r>
      <w:r w:rsidR="007F0C35" w:rsidRPr="00CD3641">
        <w:rPr>
          <w:b/>
          <w:sz w:val="24"/>
          <w:szCs w:val="24"/>
        </w:rPr>
        <w:t>εολογίας</w:t>
      </w:r>
      <w:r w:rsidR="00B0101B" w:rsidRPr="00837285">
        <w:rPr>
          <w:b/>
          <w:sz w:val="24"/>
          <w:szCs w:val="24"/>
        </w:rPr>
        <w:t xml:space="preserve"> </w:t>
      </w:r>
    </w:p>
    <w:p w:rsidR="005450C4" w:rsidRDefault="005450C4" w:rsidP="005450C4">
      <w:pPr>
        <w:spacing w:line="240" w:lineRule="auto"/>
      </w:pPr>
      <w:r>
        <w:t xml:space="preserve">ΙΙΙ-Α. Οι θεολογικές επιλογές </w:t>
      </w:r>
    </w:p>
    <w:p w:rsidR="005450C4" w:rsidRDefault="005450C4" w:rsidP="005450C4">
      <w:pPr>
        <w:spacing w:line="240" w:lineRule="auto"/>
      </w:pPr>
      <w:r>
        <w:t xml:space="preserve">ΙΙΙ-Β.  Η επιλεκτικότητα στη θεολογία  </w:t>
      </w:r>
    </w:p>
    <w:p w:rsidR="00793CB9" w:rsidRDefault="005450C4" w:rsidP="005450C4">
      <w:pPr>
        <w:spacing w:line="240" w:lineRule="auto"/>
      </w:pPr>
      <w:r>
        <w:t>IV. Συμπέρασμα</w:t>
      </w:r>
    </w:p>
    <w:p w:rsidR="00793CB9" w:rsidRDefault="00B0101B" w:rsidP="00B0101B">
      <w:pPr>
        <w:spacing w:line="240" w:lineRule="auto"/>
        <w:jc w:val="center"/>
        <w:rPr>
          <w:b/>
          <w:sz w:val="24"/>
          <w:szCs w:val="24"/>
        </w:rPr>
      </w:pPr>
      <w:r w:rsidRPr="00B0101B">
        <w:rPr>
          <w:b/>
          <w:sz w:val="24"/>
          <w:szCs w:val="24"/>
        </w:rPr>
        <w:t>Σημειώσεις</w:t>
      </w:r>
    </w:p>
    <w:p w:rsidR="00B0101B" w:rsidRDefault="00B0101B" w:rsidP="00B0101B">
      <w:pPr>
        <w:spacing w:line="240" w:lineRule="auto"/>
        <w:rPr>
          <w:b/>
          <w:sz w:val="24"/>
          <w:szCs w:val="24"/>
        </w:rPr>
      </w:pPr>
      <w:r>
        <w:rPr>
          <w:b/>
          <w:sz w:val="24"/>
          <w:szCs w:val="24"/>
        </w:rPr>
        <w:t>Εισαγωγή</w:t>
      </w:r>
    </w:p>
    <w:p w:rsidR="00B0101B" w:rsidRDefault="00B0101B" w:rsidP="00B0101B">
      <w:pPr>
        <w:spacing w:line="240" w:lineRule="auto"/>
        <w:rPr>
          <w:b/>
          <w:sz w:val="24"/>
          <w:szCs w:val="24"/>
        </w:rPr>
      </w:pPr>
    </w:p>
    <w:p w:rsidR="00B0101B" w:rsidRDefault="00B0101B" w:rsidP="00B0101B">
      <w:pPr>
        <w:spacing w:line="240" w:lineRule="auto"/>
        <w:rPr>
          <w:b/>
          <w:sz w:val="24"/>
          <w:szCs w:val="24"/>
        </w:rPr>
      </w:pPr>
    </w:p>
    <w:p w:rsidR="00B0101B" w:rsidRPr="00B0101B" w:rsidRDefault="00B0101B" w:rsidP="00B0101B">
      <w:pPr>
        <w:spacing w:line="240" w:lineRule="auto"/>
        <w:rPr>
          <w:b/>
          <w:sz w:val="24"/>
          <w:szCs w:val="24"/>
        </w:rPr>
      </w:pPr>
    </w:p>
    <w:p w:rsidR="00837285" w:rsidRPr="005435AE" w:rsidRDefault="00837285" w:rsidP="003366CE">
      <w:pPr>
        <w:jc w:val="both"/>
      </w:pPr>
    </w:p>
    <w:p w:rsidR="007F0C35" w:rsidRPr="00790772" w:rsidRDefault="00F2765D" w:rsidP="003366CE">
      <w:pPr>
        <w:jc w:val="both"/>
        <w:rPr>
          <w:b/>
          <w:sz w:val="24"/>
          <w:szCs w:val="24"/>
        </w:rPr>
      </w:pPr>
      <w:r>
        <w:rPr>
          <w:b/>
          <w:sz w:val="24"/>
          <w:szCs w:val="24"/>
        </w:rPr>
        <w:t>Ι. Ορισμοί της θ</w:t>
      </w:r>
      <w:r w:rsidR="007F0C35" w:rsidRPr="00790772">
        <w:rPr>
          <w:b/>
          <w:sz w:val="24"/>
          <w:szCs w:val="24"/>
        </w:rPr>
        <w:t>εολογίας</w:t>
      </w:r>
    </w:p>
    <w:p w:rsidR="007F0C35" w:rsidRPr="00C720FB" w:rsidRDefault="007F0C35" w:rsidP="00CD3641">
      <w:pPr>
        <w:ind w:firstLine="360"/>
        <w:jc w:val="both"/>
        <w:rPr>
          <w:b/>
        </w:rPr>
      </w:pPr>
      <w:r w:rsidRPr="00C720FB">
        <w:rPr>
          <w:b/>
        </w:rPr>
        <w:t xml:space="preserve">Α. Χαρακτηριστικοί </w:t>
      </w:r>
      <w:r w:rsidR="00F2765D">
        <w:rPr>
          <w:b/>
        </w:rPr>
        <w:t>ορισμοί της θ</w:t>
      </w:r>
      <w:r w:rsidRPr="00C720FB">
        <w:rPr>
          <w:b/>
        </w:rPr>
        <w:t>εολογίας</w:t>
      </w:r>
    </w:p>
    <w:p w:rsidR="007F0C35" w:rsidRPr="00C720FB" w:rsidRDefault="00CD3641" w:rsidP="00CD3641">
      <w:pPr>
        <w:ind w:left="360" w:firstLine="360"/>
        <w:jc w:val="both"/>
        <w:rPr>
          <w:b/>
        </w:rPr>
      </w:pPr>
      <w:r>
        <w:rPr>
          <w:b/>
        </w:rPr>
        <w:t>Α-</w:t>
      </w:r>
      <w:r w:rsidR="007F0C35" w:rsidRPr="00C720FB">
        <w:rPr>
          <w:b/>
        </w:rPr>
        <w:t>1. Θωμάς Ακινάτης (1224-1274)</w:t>
      </w:r>
    </w:p>
    <w:p w:rsidR="007F0C35" w:rsidRDefault="00CD3641" w:rsidP="00CD3641">
      <w:pPr>
        <w:pStyle w:val="ListParagraph"/>
        <w:jc w:val="both"/>
      </w:pPr>
      <w:r w:rsidRPr="00790772">
        <w:t>Ο</w:t>
      </w:r>
      <w:r w:rsidR="007F0C35" w:rsidRPr="00790772">
        <w:t xml:space="preserve"> γνωστός Ρωμαιοκαθολικός θεολόγος, αντιπροσωπεύει έναν πολύ παραδοσιακό ορισμό της θεολογίας</w:t>
      </w:r>
      <w:r w:rsidR="00F2765D">
        <w:t>,</w:t>
      </w:r>
      <w:r w:rsidR="00790772">
        <w:t xml:space="preserve"> το «ιερό δόγμα»</w:t>
      </w:r>
      <w:r w:rsidR="002233CE">
        <w:t>:</w:t>
      </w:r>
    </w:p>
    <w:p w:rsidR="00B0101B" w:rsidRPr="00B0101B" w:rsidRDefault="00F2765D" w:rsidP="002233CE">
      <w:pPr>
        <w:jc w:val="both"/>
      </w:pPr>
      <w:r w:rsidRPr="00F2765D">
        <w:t xml:space="preserve">«Η ενοποιημένη επιστήμη κατά την οποία όλα αντιμετωπίζονται υπό την οπτική του Θεού, είτε επειδή είναι ο ίδιος ο Θεός είτε επειδή αναφέρονται στον Θεό». </w:t>
      </w:r>
      <w:r w:rsidR="00790772">
        <w:t xml:space="preserve">( </w:t>
      </w:r>
      <w:r w:rsidR="00790772" w:rsidRPr="00790772">
        <w:rPr>
          <w:i/>
          <w:lang w:val="en-US"/>
        </w:rPr>
        <w:t>Summa</w:t>
      </w:r>
      <w:r w:rsidR="00790772" w:rsidRPr="00837285">
        <w:rPr>
          <w:i/>
        </w:rPr>
        <w:t xml:space="preserve"> </w:t>
      </w:r>
      <w:proofErr w:type="spellStart"/>
      <w:r w:rsidR="00790772" w:rsidRPr="00790772">
        <w:rPr>
          <w:i/>
          <w:lang w:val="en-US"/>
        </w:rPr>
        <w:t>Theologica</w:t>
      </w:r>
      <w:proofErr w:type="spellEnd"/>
      <w:r w:rsidR="00790772" w:rsidRPr="00837285">
        <w:rPr>
          <w:i/>
        </w:rPr>
        <w:t xml:space="preserve"> </w:t>
      </w:r>
      <w:r w:rsidR="00790772" w:rsidRPr="00837285">
        <w:t>1.1.7).</w:t>
      </w:r>
    </w:p>
    <w:p w:rsidR="00CD3641" w:rsidRDefault="00CD3641" w:rsidP="007E20FC">
      <w:pPr>
        <w:ind w:left="360" w:firstLine="360"/>
        <w:jc w:val="both"/>
      </w:pPr>
    </w:p>
    <w:p w:rsidR="00CD3641" w:rsidRDefault="00CD3641" w:rsidP="007E20FC">
      <w:pPr>
        <w:ind w:left="360" w:firstLine="360"/>
        <w:jc w:val="both"/>
      </w:pPr>
    </w:p>
    <w:p w:rsidR="007F0C35" w:rsidRDefault="00790772" w:rsidP="00790772">
      <w:pPr>
        <w:pStyle w:val="ListParagraph"/>
        <w:ind w:left="360" w:firstLine="360"/>
        <w:jc w:val="both"/>
      </w:pPr>
      <w:r w:rsidRPr="00790772">
        <w:rPr>
          <w:i/>
        </w:rPr>
        <w:t>Ε</w:t>
      </w:r>
      <w:r w:rsidR="007F0C35" w:rsidRPr="00790772">
        <w:rPr>
          <w:i/>
        </w:rPr>
        <w:t>πιστήμη</w:t>
      </w:r>
      <w:r w:rsidRPr="00790772">
        <w:rPr>
          <w:i/>
        </w:rPr>
        <w:t>:</w:t>
      </w:r>
      <w:r w:rsidR="007F0C35" w:rsidRPr="00790772">
        <w:t xml:space="preserve"> </w:t>
      </w:r>
      <w:r w:rsidRPr="00790772">
        <w:rPr>
          <w:lang w:val="en-US"/>
        </w:rPr>
        <w:t>H</w:t>
      </w:r>
      <w:r w:rsidRPr="00837285">
        <w:t xml:space="preserve"> </w:t>
      </w:r>
      <w:r w:rsidRPr="00790772">
        <w:t>διανοητική ή ερμηνευτική</w:t>
      </w:r>
      <w:r w:rsidR="007F0C35" w:rsidRPr="00790772">
        <w:t xml:space="preserve"> αναζήτηση. </w:t>
      </w:r>
    </w:p>
    <w:p w:rsidR="00B0101B" w:rsidRDefault="00B0101B" w:rsidP="00790772">
      <w:pPr>
        <w:pStyle w:val="ListParagraph"/>
        <w:ind w:left="360" w:firstLine="360"/>
        <w:jc w:val="both"/>
      </w:pPr>
    </w:p>
    <w:p w:rsidR="00B0101B" w:rsidRDefault="00B0101B" w:rsidP="00790772">
      <w:pPr>
        <w:pStyle w:val="ListParagraph"/>
        <w:ind w:left="360" w:firstLine="360"/>
        <w:jc w:val="both"/>
      </w:pPr>
    </w:p>
    <w:p w:rsidR="00B0101B" w:rsidRDefault="00B0101B" w:rsidP="00790772">
      <w:pPr>
        <w:pStyle w:val="ListParagraph"/>
        <w:ind w:left="360" w:firstLine="360"/>
        <w:jc w:val="both"/>
      </w:pPr>
    </w:p>
    <w:p w:rsidR="00B0101B" w:rsidRDefault="00B0101B" w:rsidP="00790772">
      <w:pPr>
        <w:pStyle w:val="ListParagraph"/>
        <w:ind w:left="360" w:firstLine="360"/>
        <w:jc w:val="both"/>
      </w:pPr>
    </w:p>
    <w:p w:rsidR="00B0101B" w:rsidRDefault="00B0101B" w:rsidP="00B0101B">
      <w:pPr>
        <w:pStyle w:val="ListParagraph"/>
        <w:ind w:left="0"/>
        <w:jc w:val="both"/>
      </w:pPr>
    </w:p>
    <w:p w:rsidR="00790772" w:rsidRDefault="00F2765D" w:rsidP="00003F37">
      <w:pPr>
        <w:pStyle w:val="ListParagraph"/>
        <w:ind w:left="0" w:firstLine="720"/>
        <w:jc w:val="both"/>
      </w:pPr>
      <w:r>
        <w:t>Η θ</w:t>
      </w:r>
      <w:r w:rsidR="00790772" w:rsidRPr="00790772">
        <w:t>εολογία έχει δύο επίπεδα:</w:t>
      </w:r>
    </w:p>
    <w:p w:rsidR="00B0101B" w:rsidRDefault="00B0101B" w:rsidP="00B0101B">
      <w:pPr>
        <w:pStyle w:val="ListParagraph"/>
        <w:ind w:left="0"/>
        <w:jc w:val="both"/>
      </w:pPr>
    </w:p>
    <w:p w:rsidR="00790772" w:rsidRDefault="002233CE" w:rsidP="00B0101B">
      <w:pPr>
        <w:pStyle w:val="ListParagraph"/>
        <w:numPr>
          <w:ilvl w:val="0"/>
          <w:numId w:val="8"/>
        </w:numPr>
        <w:jc w:val="both"/>
      </w:pPr>
      <w:r>
        <w:rPr>
          <w:i/>
        </w:rPr>
        <w:t>Την κ</w:t>
      </w:r>
      <w:r w:rsidR="00F2765D">
        <w:rPr>
          <w:i/>
        </w:rPr>
        <w:t>αθεαυτό</w:t>
      </w:r>
      <w:r w:rsidR="00D40FB2" w:rsidRPr="00B0101B">
        <w:rPr>
          <w:i/>
        </w:rPr>
        <w:t xml:space="preserve"> </w:t>
      </w:r>
      <w:r w:rsidR="00F2765D">
        <w:rPr>
          <w:i/>
        </w:rPr>
        <w:t>θ</w:t>
      </w:r>
      <w:r w:rsidR="00790772" w:rsidRPr="00B0101B">
        <w:rPr>
          <w:i/>
        </w:rPr>
        <w:t>εολογία</w:t>
      </w:r>
      <w:r w:rsidR="00790772" w:rsidRPr="00B0101B">
        <w:t>: θέματα σχετικά με τον «ίδιο τον Θεό».</w:t>
      </w:r>
    </w:p>
    <w:p w:rsidR="00B0101B" w:rsidRDefault="00B0101B" w:rsidP="00790772">
      <w:pPr>
        <w:pStyle w:val="ListParagraph"/>
        <w:ind w:left="360"/>
        <w:jc w:val="both"/>
      </w:pPr>
    </w:p>
    <w:p w:rsidR="00B0101B" w:rsidRDefault="00B0101B" w:rsidP="00790772">
      <w:pPr>
        <w:pStyle w:val="ListParagraph"/>
        <w:ind w:left="360"/>
        <w:jc w:val="both"/>
      </w:pPr>
    </w:p>
    <w:p w:rsidR="00B0101B" w:rsidRDefault="00B0101B" w:rsidP="00790772">
      <w:pPr>
        <w:pStyle w:val="ListParagraph"/>
        <w:ind w:left="360"/>
        <w:jc w:val="both"/>
      </w:pPr>
    </w:p>
    <w:p w:rsidR="00B0101B" w:rsidRPr="00B0101B" w:rsidRDefault="00B0101B" w:rsidP="00790772">
      <w:pPr>
        <w:pStyle w:val="ListParagraph"/>
        <w:ind w:left="360"/>
        <w:jc w:val="both"/>
      </w:pPr>
    </w:p>
    <w:p w:rsidR="00003F37" w:rsidRDefault="002233CE" w:rsidP="00591084">
      <w:pPr>
        <w:pStyle w:val="ListParagraph"/>
        <w:numPr>
          <w:ilvl w:val="0"/>
          <w:numId w:val="8"/>
        </w:numPr>
        <w:jc w:val="both"/>
      </w:pPr>
      <w:r>
        <w:rPr>
          <w:i/>
        </w:rPr>
        <w:t>Τη γ</w:t>
      </w:r>
      <w:r w:rsidR="00D40FB2" w:rsidRPr="00B0101B">
        <w:rPr>
          <w:i/>
        </w:rPr>
        <w:t xml:space="preserve">ενική </w:t>
      </w:r>
      <w:r>
        <w:rPr>
          <w:i/>
        </w:rPr>
        <w:t>θ</w:t>
      </w:r>
      <w:r w:rsidR="00790772" w:rsidRPr="00B0101B">
        <w:rPr>
          <w:i/>
        </w:rPr>
        <w:t>εολογία</w:t>
      </w:r>
      <w:r w:rsidR="00790772" w:rsidRPr="00B0101B">
        <w:t xml:space="preserve">: </w:t>
      </w:r>
      <w:r w:rsidR="007F0C35" w:rsidRPr="00B0101B">
        <w:t xml:space="preserve"> η μελέτη οποιουδήποτε άλλου θέματος που σχετίζεται με τον Θεό ή αναφέρεται στον Θεό. </w:t>
      </w:r>
    </w:p>
    <w:p w:rsidR="007F0C35" w:rsidRPr="00C720FB" w:rsidRDefault="00B31982" w:rsidP="00D242FA">
      <w:pPr>
        <w:ind w:firstLine="720"/>
        <w:jc w:val="both"/>
        <w:rPr>
          <w:b/>
        </w:rPr>
      </w:pPr>
      <w:r>
        <w:rPr>
          <w:b/>
        </w:rPr>
        <w:t>Α-</w:t>
      </w:r>
      <w:r w:rsidR="007F0C35" w:rsidRPr="00C720FB">
        <w:rPr>
          <w:b/>
        </w:rPr>
        <w:t xml:space="preserve">2. </w:t>
      </w:r>
      <w:r w:rsidR="00E042FC" w:rsidRPr="00E042FC">
        <w:rPr>
          <w:b/>
        </w:rPr>
        <w:t xml:space="preserve">Charles  </w:t>
      </w:r>
      <w:r w:rsidR="007F0C35" w:rsidRPr="00C720FB">
        <w:rPr>
          <w:b/>
          <w:lang w:val="en-US"/>
        </w:rPr>
        <w:t>Hodge</w:t>
      </w:r>
      <w:r w:rsidR="007F0C35" w:rsidRPr="00C720FB">
        <w:rPr>
          <w:b/>
        </w:rPr>
        <w:t xml:space="preserve"> (1797 – 1879)</w:t>
      </w:r>
    </w:p>
    <w:p w:rsidR="007F0C35" w:rsidRDefault="007F0C35" w:rsidP="00D242FA">
      <w:pPr>
        <w:pStyle w:val="ListParagraph"/>
        <w:jc w:val="both"/>
        <w:rPr>
          <w:i/>
        </w:rPr>
      </w:pPr>
      <w:r w:rsidRPr="00B31982">
        <w:t>Θεολογία</w:t>
      </w:r>
      <w:r w:rsidR="002D60F8">
        <w:t xml:space="preserve"> είναι</w:t>
      </w:r>
      <w:r w:rsidRPr="00B31982">
        <w:t xml:space="preserve"> </w:t>
      </w:r>
      <w:r w:rsidR="002D60F8" w:rsidRPr="002D60F8">
        <w:t>«η ε</w:t>
      </w:r>
      <w:r w:rsidR="00310DA3">
        <w:t>πιστήμη των γεγονότων της θείας</w:t>
      </w:r>
      <w:r w:rsidR="002D60F8" w:rsidRPr="002D60F8">
        <w:t xml:space="preserve"> αποκάλυψης στον βαθμό που αυτά τα γεγονότα αφορούν τη φύση του </w:t>
      </w:r>
      <w:r w:rsidR="00310DA3">
        <w:t xml:space="preserve">Θεού και τη σχέση μας μαζί Tου» </w:t>
      </w:r>
      <w:r w:rsidR="002D60F8">
        <w:rPr>
          <w:i/>
        </w:rPr>
        <w:t>(</w:t>
      </w:r>
      <w:r w:rsidR="00B31982" w:rsidRPr="00B0101B">
        <w:rPr>
          <w:i/>
          <w:lang w:val="en-US"/>
        </w:rPr>
        <w:t>Systematic</w:t>
      </w:r>
      <w:r w:rsidR="00B31982" w:rsidRPr="00B0101B">
        <w:rPr>
          <w:i/>
        </w:rPr>
        <w:t xml:space="preserve"> </w:t>
      </w:r>
      <w:r w:rsidR="00B31982" w:rsidRPr="00B0101B">
        <w:rPr>
          <w:i/>
          <w:lang w:val="en-US"/>
        </w:rPr>
        <w:t>Theology</w:t>
      </w:r>
      <w:r w:rsidR="00B31982" w:rsidRPr="00B0101B">
        <w:rPr>
          <w:i/>
        </w:rPr>
        <w:t>).</w:t>
      </w:r>
    </w:p>
    <w:p w:rsidR="00003F37" w:rsidRDefault="00003F37" w:rsidP="00B31982">
      <w:pPr>
        <w:pStyle w:val="ListParagraph"/>
        <w:ind w:left="360"/>
        <w:jc w:val="both"/>
        <w:rPr>
          <w:i/>
        </w:rPr>
      </w:pPr>
    </w:p>
    <w:p w:rsidR="00003F37" w:rsidRDefault="00003F37" w:rsidP="00B31982">
      <w:pPr>
        <w:pStyle w:val="ListParagraph"/>
        <w:ind w:left="360"/>
        <w:jc w:val="both"/>
        <w:rPr>
          <w:i/>
        </w:rPr>
      </w:pPr>
    </w:p>
    <w:p w:rsidR="00003F37" w:rsidRDefault="00003F37" w:rsidP="00B31982">
      <w:pPr>
        <w:pStyle w:val="ListParagraph"/>
        <w:ind w:left="360"/>
        <w:jc w:val="both"/>
        <w:rPr>
          <w:i/>
        </w:rPr>
      </w:pPr>
    </w:p>
    <w:p w:rsidR="00003F37" w:rsidRPr="00B31982" w:rsidRDefault="00003F37" w:rsidP="00B31982">
      <w:pPr>
        <w:pStyle w:val="ListParagraph"/>
        <w:ind w:left="360"/>
        <w:jc w:val="both"/>
      </w:pPr>
    </w:p>
    <w:p w:rsidR="007F0C35" w:rsidRDefault="007F0C35" w:rsidP="00D242FA">
      <w:pPr>
        <w:ind w:left="720"/>
        <w:jc w:val="both"/>
      </w:pPr>
      <w:r w:rsidRPr="00B31982">
        <w:t xml:space="preserve"> «</w:t>
      </w:r>
      <w:r w:rsidR="00B31982" w:rsidRPr="00B31982">
        <w:rPr>
          <w:lang w:val="en-US"/>
        </w:rPr>
        <w:t>T</w:t>
      </w:r>
      <w:r w:rsidR="00310DA3">
        <w:t>α γεγονότα της θείας</w:t>
      </w:r>
      <w:r w:rsidRPr="00B31982">
        <w:t xml:space="preserve"> αποκάλυψης</w:t>
      </w:r>
      <w:r w:rsidR="00003F37">
        <w:t>»</w:t>
      </w:r>
      <w:r w:rsidR="00310DA3">
        <w:t xml:space="preserve"> η έμφαση στη </w:t>
      </w:r>
      <w:r w:rsidRPr="00B31982">
        <w:t>σημασία της</w:t>
      </w:r>
      <w:r w:rsidR="00310DA3">
        <w:t xml:space="preserve"> αποκάλυψης του Θεού, ειδικά τη</w:t>
      </w:r>
      <w:r w:rsidR="00C61735">
        <w:t xml:space="preserve"> Βίβλο, ως τη</w:t>
      </w:r>
      <w:r w:rsidRPr="00B31982">
        <w:t xml:space="preserve"> βασική πηγή θεολογίας.</w:t>
      </w:r>
    </w:p>
    <w:p w:rsidR="00003F37" w:rsidRDefault="00003F37" w:rsidP="001079FF">
      <w:pPr>
        <w:ind w:left="360" w:firstLine="360"/>
        <w:jc w:val="both"/>
      </w:pPr>
    </w:p>
    <w:p w:rsidR="00003F37" w:rsidRDefault="00003F37" w:rsidP="001079FF">
      <w:pPr>
        <w:ind w:left="360" w:firstLine="360"/>
        <w:jc w:val="both"/>
      </w:pPr>
    </w:p>
    <w:p w:rsidR="00003F37" w:rsidRPr="00B31982" w:rsidRDefault="00003F37" w:rsidP="001079FF">
      <w:pPr>
        <w:ind w:left="360" w:firstLine="360"/>
        <w:jc w:val="both"/>
      </w:pPr>
    </w:p>
    <w:p w:rsidR="00B31982" w:rsidRPr="00B31982" w:rsidRDefault="00003F37" w:rsidP="00B31982">
      <w:pPr>
        <w:pStyle w:val="ListParagraph"/>
        <w:ind w:left="360"/>
        <w:jc w:val="both"/>
      </w:pPr>
      <w:r>
        <w:t xml:space="preserve"> </w:t>
      </w:r>
      <w:r w:rsidR="00D242FA">
        <w:tab/>
      </w:r>
      <w:r w:rsidRPr="00003F37">
        <w:rPr>
          <w:i/>
        </w:rPr>
        <w:t>Επιστήμη</w:t>
      </w:r>
      <w:r>
        <w:t xml:space="preserve">: </w:t>
      </w:r>
      <w:r w:rsidR="007F0C35" w:rsidRPr="00B31982">
        <w:t>ένα ακαδημαϊκό αντικείμενο.</w:t>
      </w:r>
    </w:p>
    <w:p w:rsidR="00B31982" w:rsidRPr="00003F37" w:rsidRDefault="00B31982" w:rsidP="00B31982">
      <w:pPr>
        <w:pStyle w:val="ListParagraph"/>
        <w:ind w:left="360"/>
        <w:jc w:val="both"/>
      </w:pPr>
    </w:p>
    <w:p w:rsidR="00B31982" w:rsidRPr="00003F37" w:rsidRDefault="00B31982" w:rsidP="00B31982">
      <w:pPr>
        <w:pStyle w:val="ListParagraph"/>
        <w:ind w:left="360"/>
        <w:jc w:val="both"/>
      </w:pPr>
    </w:p>
    <w:p w:rsidR="00B31982" w:rsidRPr="00003F37" w:rsidRDefault="00B31982" w:rsidP="00B31982">
      <w:pPr>
        <w:pStyle w:val="ListParagraph"/>
        <w:ind w:left="360"/>
        <w:jc w:val="both"/>
      </w:pPr>
    </w:p>
    <w:p w:rsidR="00B31982" w:rsidRPr="00003F37" w:rsidRDefault="00B31982" w:rsidP="00B31982">
      <w:pPr>
        <w:pStyle w:val="ListParagraph"/>
        <w:ind w:left="360"/>
        <w:jc w:val="both"/>
      </w:pPr>
    </w:p>
    <w:p w:rsidR="005B6C27" w:rsidRDefault="00003F37" w:rsidP="005B6C27">
      <w:pPr>
        <w:ind w:left="720"/>
        <w:jc w:val="both"/>
      </w:pPr>
      <w:r>
        <w:t>«</w:t>
      </w:r>
      <w:r w:rsidR="007F0C35" w:rsidRPr="00003F37">
        <w:t>Έτσι και η Αγία Γραφή περιέχει την αλήθεια την οποία πρέπει να συλλέξει, να πιστοποιήσει, να οργανώσει και να επιδείξει ο θεολόγος</w:t>
      </w:r>
      <w:r w:rsidR="005B6C27">
        <w:t xml:space="preserve">»  </w:t>
      </w:r>
      <w:r w:rsidR="005B6C27" w:rsidRPr="00003F37">
        <w:t>(</w:t>
      </w:r>
      <w:r w:rsidR="005B6C27" w:rsidRPr="00003F37">
        <w:rPr>
          <w:i/>
          <w:lang w:val="en-US"/>
        </w:rPr>
        <w:t>Systematic</w:t>
      </w:r>
      <w:r w:rsidR="005B6C27" w:rsidRPr="00003F37">
        <w:rPr>
          <w:i/>
        </w:rPr>
        <w:t xml:space="preserve"> </w:t>
      </w:r>
      <w:r w:rsidR="005B6C27" w:rsidRPr="00003F37">
        <w:rPr>
          <w:i/>
          <w:lang w:val="en-US"/>
        </w:rPr>
        <w:t>Theology</w:t>
      </w:r>
      <w:r w:rsidR="005B6C27" w:rsidRPr="00003F37">
        <w:t>).</w:t>
      </w:r>
    </w:p>
    <w:p w:rsidR="007F0C35" w:rsidRDefault="005B6C27" w:rsidP="00D242FA">
      <w:pPr>
        <w:ind w:left="720"/>
        <w:jc w:val="both"/>
      </w:pPr>
      <w:r>
        <w:t>Άρα</w:t>
      </w:r>
      <w:r w:rsidR="00C61735">
        <w:t>,</w:t>
      </w:r>
      <w:r>
        <w:t xml:space="preserve"> η θεολογία αφορά την εσωτερική </w:t>
      </w:r>
      <w:r w:rsidR="007F0C35" w:rsidRPr="00003F37">
        <w:t>συσχέτιση</w:t>
      </w:r>
      <w:r w:rsidR="00B31982" w:rsidRPr="00003F37">
        <w:t xml:space="preserve"> </w:t>
      </w:r>
      <w:r>
        <w:t>αυτών των αληθειών.</w:t>
      </w:r>
    </w:p>
    <w:p w:rsidR="00003F37" w:rsidRDefault="00003F37" w:rsidP="0021534D">
      <w:pPr>
        <w:ind w:left="360" w:firstLine="360"/>
        <w:jc w:val="both"/>
      </w:pPr>
    </w:p>
    <w:p w:rsidR="00003F37" w:rsidRDefault="00C61735" w:rsidP="0021534D">
      <w:pPr>
        <w:ind w:left="360" w:firstLine="360"/>
        <w:jc w:val="both"/>
      </w:pPr>
      <w:r>
        <w:t>Δύ</w:t>
      </w:r>
      <w:r w:rsidR="00003F37">
        <w:t xml:space="preserve">ο κύρια θέματα της θεολογίας: </w:t>
      </w:r>
    </w:p>
    <w:p w:rsidR="00003F37" w:rsidRPr="00003F37" w:rsidRDefault="00003F37" w:rsidP="0021534D">
      <w:pPr>
        <w:ind w:left="360" w:firstLine="360"/>
        <w:jc w:val="both"/>
      </w:pPr>
    </w:p>
    <w:p w:rsidR="00D40FB2" w:rsidRDefault="00C61735" w:rsidP="00003F37">
      <w:pPr>
        <w:numPr>
          <w:ilvl w:val="0"/>
          <w:numId w:val="9"/>
        </w:numPr>
        <w:jc w:val="both"/>
      </w:pPr>
      <w:r>
        <w:rPr>
          <w:i/>
        </w:rPr>
        <w:t>Καθεαυτό</w:t>
      </w:r>
      <w:r w:rsidR="00D40FB2" w:rsidRPr="00003F37">
        <w:rPr>
          <w:i/>
        </w:rPr>
        <w:t xml:space="preserve"> θεολογία</w:t>
      </w:r>
      <w:r w:rsidR="00003F37" w:rsidRPr="00003F37">
        <w:t>:</w:t>
      </w:r>
      <w:r w:rsidR="007F0C35" w:rsidRPr="00003F37">
        <w:t xml:space="preserve"> </w:t>
      </w:r>
      <w:r w:rsidR="00003F37" w:rsidRPr="00003F37">
        <w:t>η φύση του Θεού</w:t>
      </w:r>
      <w:r w:rsidR="007F0C35" w:rsidRPr="00003F37">
        <w:t xml:space="preserve"> </w:t>
      </w:r>
    </w:p>
    <w:p w:rsidR="00003F37" w:rsidRDefault="00003F37" w:rsidP="00F70F7E">
      <w:pPr>
        <w:ind w:left="360" w:firstLine="360"/>
        <w:jc w:val="both"/>
      </w:pPr>
    </w:p>
    <w:p w:rsidR="00003F37" w:rsidRDefault="00003F37" w:rsidP="00F70F7E">
      <w:pPr>
        <w:ind w:left="360" w:firstLine="360"/>
        <w:jc w:val="both"/>
      </w:pPr>
    </w:p>
    <w:p w:rsidR="00003F37" w:rsidRPr="00003F37" w:rsidRDefault="00003F37" w:rsidP="00F70F7E">
      <w:pPr>
        <w:ind w:left="360" w:firstLine="360"/>
        <w:jc w:val="both"/>
      </w:pPr>
    </w:p>
    <w:p w:rsidR="007F0C35" w:rsidRDefault="00003F37" w:rsidP="00003F37">
      <w:pPr>
        <w:numPr>
          <w:ilvl w:val="0"/>
          <w:numId w:val="9"/>
        </w:numPr>
        <w:jc w:val="both"/>
      </w:pPr>
      <w:r w:rsidRPr="00003F37">
        <w:rPr>
          <w:i/>
        </w:rPr>
        <w:t xml:space="preserve">Γενική </w:t>
      </w:r>
      <w:r w:rsidR="00D40FB2" w:rsidRPr="00003F37">
        <w:rPr>
          <w:i/>
        </w:rPr>
        <w:t>θεολογία</w:t>
      </w:r>
      <w:r w:rsidRPr="00003F37">
        <w:t xml:space="preserve">: η </w:t>
      </w:r>
      <w:r w:rsidR="00C61735">
        <w:t>σχέση μας μαζί Τ</w:t>
      </w:r>
      <w:r w:rsidR="007F0C35" w:rsidRPr="00003F37">
        <w:t>ου</w:t>
      </w:r>
    </w:p>
    <w:p w:rsidR="00003F37" w:rsidRDefault="00003F37" w:rsidP="00F70F7E">
      <w:pPr>
        <w:ind w:left="360" w:firstLine="360"/>
        <w:jc w:val="both"/>
      </w:pPr>
    </w:p>
    <w:p w:rsidR="00003F37" w:rsidRDefault="00003F37" w:rsidP="00F70F7E">
      <w:pPr>
        <w:ind w:left="360" w:firstLine="360"/>
        <w:jc w:val="both"/>
      </w:pPr>
    </w:p>
    <w:p w:rsidR="00003F37" w:rsidRPr="00003F37" w:rsidRDefault="00003F37" w:rsidP="00F70F7E">
      <w:pPr>
        <w:ind w:left="360" w:firstLine="360"/>
        <w:jc w:val="both"/>
      </w:pPr>
    </w:p>
    <w:p w:rsidR="007F0C35" w:rsidRPr="00F70F7E" w:rsidRDefault="00D40FB2" w:rsidP="00D242FA">
      <w:pPr>
        <w:ind w:firstLine="360"/>
        <w:jc w:val="both"/>
        <w:rPr>
          <w:b/>
        </w:rPr>
      </w:pPr>
      <w:r>
        <w:rPr>
          <w:b/>
        </w:rPr>
        <w:t>Α-</w:t>
      </w:r>
      <w:r w:rsidR="007F0C35" w:rsidRPr="00F70F7E">
        <w:rPr>
          <w:b/>
        </w:rPr>
        <w:t xml:space="preserve">3. </w:t>
      </w:r>
      <w:r w:rsidR="00E042FC">
        <w:rPr>
          <w:b/>
          <w:lang w:val="en-US"/>
        </w:rPr>
        <w:t>William</w:t>
      </w:r>
      <w:r w:rsidR="007F0C35" w:rsidRPr="00F70F7E">
        <w:rPr>
          <w:b/>
        </w:rPr>
        <w:t xml:space="preserve"> </w:t>
      </w:r>
      <w:r w:rsidR="007F0C35" w:rsidRPr="00F70F7E">
        <w:rPr>
          <w:b/>
          <w:lang w:val="en-US"/>
        </w:rPr>
        <w:t>Ames</w:t>
      </w:r>
      <w:r w:rsidR="007F0C35" w:rsidRPr="00F70F7E">
        <w:rPr>
          <w:b/>
        </w:rPr>
        <w:t xml:space="preserve"> (1576 – 1633)</w:t>
      </w:r>
    </w:p>
    <w:p w:rsidR="007F0C35" w:rsidRDefault="00E042FC" w:rsidP="00D40FB2">
      <w:pPr>
        <w:pStyle w:val="ListParagraph"/>
        <w:ind w:left="360"/>
        <w:jc w:val="both"/>
      </w:pPr>
      <w:r>
        <w:rPr>
          <w:lang w:val="en-US"/>
        </w:rPr>
        <w:t>H</w:t>
      </w:r>
      <w:r w:rsidRPr="00E042FC">
        <w:t xml:space="preserve"> καρδιά της θεολογίας είναι «το δόγμα ή η δι</w:t>
      </w:r>
      <w:r w:rsidR="004F1EFA">
        <w:t>δασκαλία της ζωής προς τον Θεό»</w:t>
      </w:r>
      <w:r w:rsidRPr="00E042FC">
        <w:t xml:space="preserve"> </w:t>
      </w:r>
      <w:proofErr w:type="gramStart"/>
      <w:r>
        <w:t>(</w:t>
      </w:r>
      <w:r w:rsidR="00D242FA" w:rsidRPr="00D242FA">
        <w:t xml:space="preserve"> </w:t>
      </w:r>
      <w:r w:rsidR="00D242FA" w:rsidRPr="00D242FA">
        <w:rPr>
          <w:lang w:val="en-US"/>
        </w:rPr>
        <w:t>Marrow</w:t>
      </w:r>
      <w:proofErr w:type="gramEnd"/>
      <w:r w:rsidR="00D242FA" w:rsidRPr="00D242FA">
        <w:t xml:space="preserve"> </w:t>
      </w:r>
      <w:r w:rsidR="00D242FA" w:rsidRPr="00D242FA">
        <w:rPr>
          <w:lang w:val="en-US"/>
        </w:rPr>
        <w:t>of</w:t>
      </w:r>
      <w:r w:rsidR="00D242FA" w:rsidRPr="00D242FA">
        <w:t xml:space="preserve"> </w:t>
      </w:r>
      <w:r w:rsidR="00D242FA" w:rsidRPr="00D242FA">
        <w:rPr>
          <w:lang w:val="en-US"/>
        </w:rPr>
        <w:t>Theology</w:t>
      </w:r>
      <w:r w:rsidR="00D242FA" w:rsidRPr="00D242FA">
        <w:t>)</w:t>
      </w:r>
      <w:r w:rsidR="004F1EFA">
        <w:t>.</w:t>
      </w:r>
      <w:r w:rsidR="00D242FA" w:rsidRPr="00D242FA">
        <w:t xml:space="preserve"> </w:t>
      </w:r>
    </w:p>
    <w:p w:rsidR="00D242FA" w:rsidRDefault="00D242FA" w:rsidP="00D40FB2">
      <w:pPr>
        <w:pStyle w:val="ListParagraph"/>
        <w:ind w:left="360"/>
        <w:jc w:val="both"/>
      </w:pPr>
    </w:p>
    <w:p w:rsidR="00D242FA" w:rsidRPr="00D242FA" w:rsidRDefault="00D242FA" w:rsidP="00D242FA">
      <w:pPr>
        <w:pStyle w:val="ListParagraph"/>
        <w:ind w:left="0"/>
        <w:jc w:val="both"/>
      </w:pPr>
    </w:p>
    <w:p w:rsidR="00D40FB2" w:rsidRDefault="00D40FB2" w:rsidP="00D40FB2">
      <w:pPr>
        <w:pStyle w:val="ListParagraph"/>
        <w:ind w:left="360"/>
        <w:jc w:val="both"/>
      </w:pPr>
    </w:p>
    <w:p w:rsidR="00D40FB2" w:rsidRDefault="00D242FA" w:rsidP="00E042FC">
      <w:pPr>
        <w:pStyle w:val="ListParagraph"/>
        <w:numPr>
          <w:ilvl w:val="0"/>
          <w:numId w:val="10"/>
        </w:numPr>
        <w:jc w:val="both"/>
      </w:pPr>
      <w:r w:rsidRPr="00D242FA">
        <w:t>«Δ</w:t>
      </w:r>
      <w:r w:rsidR="007F0C35" w:rsidRPr="00D242FA">
        <w:t>όγμα</w:t>
      </w:r>
      <w:r w:rsidR="004F1EFA">
        <w:t xml:space="preserve"> ή </w:t>
      </w:r>
      <w:r w:rsidR="007F0C35" w:rsidRPr="00D242FA">
        <w:t xml:space="preserve"> διδασκαλία</w:t>
      </w:r>
      <w:r w:rsidR="005B6C27">
        <w:t>»</w:t>
      </w:r>
      <w:r w:rsidRPr="00D242FA">
        <w:t>:</w:t>
      </w:r>
      <w:r w:rsidR="007F0C35" w:rsidRPr="00D242FA">
        <w:t xml:space="preserve"> </w:t>
      </w:r>
      <w:r w:rsidR="00E042FC" w:rsidRPr="00E042FC">
        <w:t>θεολογία είναι μια διανοητική αναζήτηση ιδεών και διδασκαλίας. Ωστόσο, τόνισε ξανά τη στενή σχέση της θεολογίας</w:t>
      </w:r>
      <w:r w:rsidR="004F1EFA">
        <w:t xml:space="preserve"> με άλλα ακαδημαϊκά αντικείμενα. </w:t>
      </w:r>
    </w:p>
    <w:p w:rsidR="00D242FA" w:rsidRDefault="00D242FA" w:rsidP="004B089D">
      <w:pPr>
        <w:pStyle w:val="ListParagraph"/>
        <w:ind w:left="360" w:firstLine="360"/>
        <w:jc w:val="both"/>
      </w:pPr>
    </w:p>
    <w:p w:rsidR="00D242FA" w:rsidRDefault="00D242FA" w:rsidP="004B089D">
      <w:pPr>
        <w:pStyle w:val="ListParagraph"/>
        <w:ind w:left="360" w:firstLine="360"/>
        <w:jc w:val="both"/>
      </w:pPr>
    </w:p>
    <w:p w:rsidR="007F0C35" w:rsidRDefault="00D242FA" w:rsidP="00D242FA">
      <w:pPr>
        <w:pStyle w:val="ListParagraph"/>
        <w:numPr>
          <w:ilvl w:val="0"/>
          <w:numId w:val="11"/>
        </w:numPr>
        <w:jc w:val="both"/>
      </w:pPr>
      <w:r w:rsidRPr="00D242FA">
        <w:t>«Ζ</w:t>
      </w:r>
      <w:r w:rsidR="007F0C35" w:rsidRPr="00D242FA">
        <w:t>ωή προς τον Θεό</w:t>
      </w:r>
      <w:r w:rsidR="005B6C27">
        <w:t>»</w:t>
      </w:r>
      <w:r w:rsidR="00E042FC" w:rsidRPr="00E042FC">
        <w:t>:</w:t>
      </w:r>
      <w:r w:rsidR="007F0C35" w:rsidRPr="00D242FA">
        <w:t xml:space="preserve"> πώς πρέπει να ζει κάποιος προς και για τον Θεό. </w:t>
      </w:r>
    </w:p>
    <w:p w:rsidR="00E33B89" w:rsidRPr="00D242FA" w:rsidRDefault="00E33B89" w:rsidP="00E33B89">
      <w:pPr>
        <w:pStyle w:val="ListParagraph"/>
        <w:jc w:val="both"/>
      </w:pPr>
    </w:p>
    <w:p w:rsidR="007F0C35" w:rsidRDefault="007F0C35" w:rsidP="00534925">
      <w:pPr>
        <w:pStyle w:val="ListParagraph"/>
        <w:jc w:val="both"/>
      </w:pPr>
    </w:p>
    <w:p w:rsidR="007F0C35" w:rsidRDefault="007F0C35" w:rsidP="00534925">
      <w:pPr>
        <w:pStyle w:val="ListParagraph"/>
        <w:jc w:val="both"/>
      </w:pPr>
    </w:p>
    <w:p w:rsidR="007F0C35" w:rsidRPr="00534925" w:rsidRDefault="00D40FB2" w:rsidP="00D242FA">
      <w:pPr>
        <w:ind w:left="360" w:firstLine="360"/>
        <w:jc w:val="both"/>
        <w:rPr>
          <w:b/>
        </w:rPr>
      </w:pPr>
      <w:r>
        <w:rPr>
          <w:b/>
        </w:rPr>
        <w:t>Α-</w:t>
      </w:r>
      <w:r w:rsidR="00E042FC">
        <w:rPr>
          <w:b/>
        </w:rPr>
        <w:t xml:space="preserve">4. </w:t>
      </w:r>
      <w:r w:rsidR="00E042FC">
        <w:rPr>
          <w:b/>
          <w:lang w:val="en-US"/>
        </w:rPr>
        <w:t>John</w:t>
      </w:r>
      <w:r w:rsidR="007F0C35" w:rsidRPr="00534925">
        <w:rPr>
          <w:b/>
        </w:rPr>
        <w:t xml:space="preserve"> </w:t>
      </w:r>
      <w:r w:rsidR="007F0C35" w:rsidRPr="00534925">
        <w:rPr>
          <w:b/>
          <w:lang w:val="en-US"/>
        </w:rPr>
        <w:t>Frame</w:t>
      </w:r>
      <w:r w:rsidR="007F0C35" w:rsidRPr="00534925">
        <w:rPr>
          <w:b/>
        </w:rPr>
        <w:t xml:space="preserve"> (σύγχρονος)</w:t>
      </w:r>
    </w:p>
    <w:p w:rsidR="00D242FA" w:rsidRDefault="00D242FA" w:rsidP="005B6C27">
      <w:pPr>
        <w:pStyle w:val="ListParagraph"/>
        <w:jc w:val="both"/>
      </w:pPr>
      <w:r w:rsidRPr="00D242FA">
        <w:t>Ο</w:t>
      </w:r>
      <w:r w:rsidR="004F1EFA">
        <w:t>ρίζει τη</w:t>
      </w:r>
      <w:r w:rsidR="007F0C35" w:rsidRPr="00D242FA">
        <w:t xml:space="preserve"> θεολογία </w:t>
      </w:r>
      <w:r w:rsidR="004D29FD" w:rsidRPr="004D29FD">
        <w:t xml:space="preserve">ως την «εφαρμογή του Λόγου του Θεού από τους ανθρώπους σε όλους τους τομείς της ζωής» </w:t>
      </w:r>
      <w:r w:rsidR="005B6C27">
        <w:t xml:space="preserve"> </w:t>
      </w:r>
      <w:r w:rsidR="004D29FD">
        <w:t>(</w:t>
      </w:r>
      <w:r w:rsidR="00D40FB2" w:rsidRPr="00D242FA">
        <w:rPr>
          <w:i/>
          <w:lang w:val="en-US"/>
        </w:rPr>
        <w:t>The</w:t>
      </w:r>
      <w:r w:rsidR="00D40FB2" w:rsidRPr="00D242FA">
        <w:rPr>
          <w:i/>
        </w:rPr>
        <w:t xml:space="preserve"> </w:t>
      </w:r>
      <w:r w:rsidR="00D40FB2" w:rsidRPr="00D242FA">
        <w:rPr>
          <w:i/>
          <w:lang w:val="en-US"/>
        </w:rPr>
        <w:t>Doctrine</w:t>
      </w:r>
      <w:r w:rsidR="00D40FB2" w:rsidRPr="00D242FA">
        <w:rPr>
          <w:i/>
        </w:rPr>
        <w:t xml:space="preserve"> </w:t>
      </w:r>
      <w:r w:rsidR="00D40FB2" w:rsidRPr="00D242FA">
        <w:rPr>
          <w:i/>
          <w:lang w:val="en-US"/>
        </w:rPr>
        <w:t>of</w:t>
      </w:r>
      <w:r w:rsidR="00D40FB2" w:rsidRPr="00D242FA">
        <w:rPr>
          <w:i/>
        </w:rPr>
        <w:t xml:space="preserve"> </w:t>
      </w:r>
      <w:r w:rsidR="00D40FB2" w:rsidRPr="00D242FA">
        <w:rPr>
          <w:i/>
          <w:lang w:val="en-US"/>
        </w:rPr>
        <w:t>the</w:t>
      </w:r>
      <w:r w:rsidR="00D40FB2" w:rsidRPr="00D242FA">
        <w:rPr>
          <w:i/>
        </w:rPr>
        <w:t xml:space="preserve"> </w:t>
      </w:r>
      <w:r w:rsidR="00D40FB2" w:rsidRPr="00D242FA">
        <w:rPr>
          <w:i/>
          <w:lang w:val="en-US"/>
        </w:rPr>
        <w:t>Knowledge</w:t>
      </w:r>
      <w:r w:rsidR="00D40FB2" w:rsidRPr="00D242FA">
        <w:rPr>
          <w:i/>
        </w:rPr>
        <w:t xml:space="preserve"> </w:t>
      </w:r>
      <w:r w:rsidR="00D40FB2" w:rsidRPr="00D242FA">
        <w:rPr>
          <w:i/>
          <w:lang w:val="en-US"/>
        </w:rPr>
        <w:t>of</w:t>
      </w:r>
      <w:r w:rsidR="00D40FB2" w:rsidRPr="00D242FA">
        <w:rPr>
          <w:i/>
        </w:rPr>
        <w:t xml:space="preserve"> </w:t>
      </w:r>
      <w:r w:rsidR="00D40FB2" w:rsidRPr="00D242FA">
        <w:rPr>
          <w:i/>
          <w:lang w:val="en-US"/>
        </w:rPr>
        <w:t>God</w:t>
      </w:r>
      <w:r w:rsidR="00D40FB2" w:rsidRPr="00D242FA">
        <w:t>,</w:t>
      </w:r>
      <w:r w:rsidR="005B6C27">
        <w:t xml:space="preserve"> </w:t>
      </w:r>
      <w:r>
        <w:t>κεφ.3).</w:t>
      </w:r>
    </w:p>
    <w:p w:rsidR="00D242FA" w:rsidRDefault="00D242FA" w:rsidP="00D40FB2">
      <w:pPr>
        <w:pStyle w:val="ListParagraph"/>
        <w:ind w:left="360"/>
        <w:jc w:val="both"/>
      </w:pPr>
    </w:p>
    <w:p w:rsidR="00D242FA" w:rsidRDefault="00D242FA" w:rsidP="00D40FB2">
      <w:pPr>
        <w:pStyle w:val="ListParagraph"/>
        <w:ind w:left="360"/>
        <w:jc w:val="both"/>
      </w:pPr>
    </w:p>
    <w:p w:rsidR="00D242FA" w:rsidRDefault="00D242FA" w:rsidP="00D40FB2">
      <w:pPr>
        <w:pStyle w:val="ListParagraph"/>
        <w:ind w:left="360"/>
        <w:jc w:val="both"/>
      </w:pPr>
    </w:p>
    <w:p w:rsidR="00D242FA" w:rsidRDefault="00D242FA" w:rsidP="00D40FB2">
      <w:pPr>
        <w:pStyle w:val="ListParagraph"/>
        <w:ind w:left="360"/>
        <w:jc w:val="both"/>
      </w:pPr>
    </w:p>
    <w:p w:rsidR="00D242FA" w:rsidRPr="00D242FA" w:rsidRDefault="00D242FA" w:rsidP="00D40FB2">
      <w:pPr>
        <w:pStyle w:val="ListParagraph"/>
        <w:ind w:left="360"/>
        <w:jc w:val="both"/>
      </w:pPr>
    </w:p>
    <w:p w:rsidR="00D242FA" w:rsidRDefault="00D242FA" w:rsidP="00D242FA">
      <w:pPr>
        <w:pStyle w:val="ListParagraph"/>
        <w:jc w:val="both"/>
      </w:pPr>
      <w:r>
        <w:t>Θ</w:t>
      </w:r>
      <w:r w:rsidR="004F1EFA">
        <w:t>εολογία είναι μι</w:t>
      </w:r>
      <w:r w:rsidR="007F0C35" w:rsidRPr="00D242FA">
        <w:t>α εφαρμογή.</w:t>
      </w:r>
      <w:r w:rsidR="004D29FD" w:rsidRPr="004D29FD">
        <w:t xml:space="preserve"> Είναι η εφαρμογή των διδασκαλιών της Γραφής στο ευρύ πεδίο της ζωής.</w:t>
      </w:r>
    </w:p>
    <w:p w:rsidR="00E33B89" w:rsidRDefault="00E33B89" w:rsidP="00D242FA">
      <w:pPr>
        <w:pStyle w:val="ListParagraph"/>
        <w:jc w:val="both"/>
      </w:pPr>
    </w:p>
    <w:p w:rsidR="00D242FA" w:rsidRDefault="00D242FA" w:rsidP="00D242FA">
      <w:pPr>
        <w:pStyle w:val="ListParagraph"/>
        <w:jc w:val="both"/>
      </w:pPr>
    </w:p>
    <w:p w:rsidR="00D242FA" w:rsidRPr="00D242FA" w:rsidRDefault="00D242FA" w:rsidP="00D242FA">
      <w:pPr>
        <w:pStyle w:val="ListParagraph"/>
        <w:jc w:val="both"/>
      </w:pPr>
    </w:p>
    <w:p w:rsidR="007F0C35" w:rsidRPr="00534925" w:rsidRDefault="007F0C35" w:rsidP="00534925">
      <w:pPr>
        <w:ind w:left="360"/>
        <w:jc w:val="both"/>
        <w:rPr>
          <w:b/>
        </w:rPr>
      </w:pPr>
      <w:r w:rsidRPr="00534925">
        <w:rPr>
          <w:b/>
        </w:rPr>
        <w:t>Β. Χαρακτηρι</w:t>
      </w:r>
      <w:r w:rsidR="004D29FD">
        <w:rPr>
          <w:b/>
        </w:rPr>
        <w:t>στικές τάσεις της θ</w:t>
      </w:r>
      <w:r w:rsidRPr="00534925">
        <w:rPr>
          <w:b/>
        </w:rPr>
        <w:t>εολογίας</w:t>
      </w:r>
    </w:p>
    <w:p w:rsidR="007F0C35" w:rsidRPr="00A73477" w:rsidRDefault="00D40FB2" w:rsidP="00D242FA">
      <w:pPr>
        <w:ind w:left="360" w:firstLine="360"/>
        <w:jc w:val="both"/>
        <w:rPr>
          <w:b/>
        </w:rPr>
      </w:pPr>
      <w:r>
        <w:rPr>
          <w:b/>
        </w:rPr>
        <w:t>Β-</w:t>
      </w:r>
      <w:r w:rsidR="004D29FD">
        <w:rPr>
          <w:b/>
        </w:rPr>
        <w:t>1. Ακαδημαϊκός π</w:t>
      </w:r>
      <w:r w:rsidR="007F0C35" w:rsidRPr="00A73477">
        <w:rPr>
          <w:b/>
        </w:rPr>
        <w:t>ροσανατολισμός</w:t>
      </w:r>
      <w:r w:rsidR="004D29FD">
        <w:rPr>
          <w:b/>
        </w:rPr>
        <w:t xml:space="preserve"> της θ</w:t>
      </w:r>
      <w:r w:rsidR="007F0C35">
        <w:rPr>
          <w:b/>
        </w:rPr>
        <w:t>εολογίας</w:t>
      </w:r>
    </w:p>
    <w:p w:rsidR="00D242FA" w:rsidRDefault="004F1EFA" w:rsidP="00D40FB2">
      <w:pPr>
        <w:pStyle w:val="ListParagraph"/>
        <w:ind w:left="360"/>
        <w:jc w:val="both"/>
      </w:pPr>
      <w:r>
        <w:t>Ο</w:t>
      </w:r>
      <w:r w:rsidR="004D29FD" w:rsidRPr="004D29FD">
        <w:t xml:space="preserve"> Ακινάτης και ο Hodge, αντιπροσωπεύουν έναν ακαδημα</w:t>
      </w:r>
      <w:r w:rsidR="004D29FD">
        <w:t>ϊκό προσανατολισμό στη θεολογία</w:t>
      </w:r>
      <w:r>
        <w:t>.</w:t>
      </w:r>
    </w:p>
    <w:p w:rsidR="004D29FD" w:rsidRDefault="004D29FD" w:rsidP="00D40FB2">
      <w:pPr>
        <w:pStyle w:val="ListParagraph"/>
        <w:ind w:left="360"/>
        <w:jc w:val="both"/>
      </w:pPr>
    </w:p>
    <w:p w:rsidR="00D242FA" w:rsidRDefault="004D29FD" w:rsidP="00D40FB2">
      <w:pPr>
        <w:pStyle w:val="ListParagraph"/>
        <w:ind w:left="360"/>
        <w:jc w:val="both"/>
      </w:pPr>
      <w:r>
        <w:t>«Θεολογία»:</w:t>
      </w:r>
    </w:p>
    <w:p w:rsidR="004D29FD" w:rsidRDefault="004D29FD" w:rsidP="004D29FD">
      <w:pPr>
        <w:pStyle w:val="ListParagraph"/>
        <w:numPr>
          <w:ilvl w:val="0"/>
          <w:numId w:val="11"/>
        </w:numPr>
        <w:jc w:val="both"/>
      </w:pPr>
      <w:r w:rsidRPr="004D29FD">
        <w:t xml:space="preserve">Η λέξη «Θεός» αποτελεί το πρώτο </w:t>
      </w:r>
      <w:r>
        <w:t>συνθετικό της λέξης «θεολογία»</w:t>
      </w:r>
    </w:p>
    <w:p w:rsidR="004D29FD" w:rsidRDefault="004D29FD" w:rsidP="004D29FD">
      <w:pPr>
        <w:pStyle w:val="ListParagraph"/>
        <w:numPr>
          <w:ilvl w:val="0"/>
          <w:numId w:val="11"/>
        </w:numPr>
        <w:jc w:val="both"/>
      </w:pPr>
      <w:r w:rsidRPr="004D29FD">
        <w:lastRenderedPageBreak/>
        <w:t xml:space="preserve">Εδώ, η λέξη </w:t>
      </w:r>
      <w:r>
        <w:t>«</w:t>
      </w:r>
      <w:r w:rsidRPr="004D29FD">
        <w:t>λόγος</w:t>
      </w:r>
      <w:r>
        <w:t>»</w:t>
      </w:r>
      <w:r w:rsidRPr="004D29FD">
        <w:t xml:space="preserve"> σημαίνει «την επιστήμη, ή το δόγμα ή τη μελέτη</w:t>
      </w:r>
      <w:r>
        <w:t>» για κάτι.</w:t>
      </w:r>
      <w:r>
        <w:br/>
      </w:r>
      <w:r>
        <w:br/>
      </w:r>
      <w:r w:rsidRPr="004D29FD">
        <w:t xml:space="preserve"> Έτσι, ετυμολογικά, η λέξη «θεολογία» συνιστά το «δόγμα ή τη μελέτη του Θεού».</w:t>
      </w:r>
    </w:p>
    <w:p w:rsidR="004D29FD" w:rsidRDefault="004D29FD" w:rsidP="00D40FB2">
      <w:pPr>
        <w:pStyle w:val="ListParagraph"/>
        <w:ind w:left="360"/>
        <w:jc w:val="both"/>
      </w:pPr>
    </w:p>
    <w:p w:rsidR="004D29FD" w:rsidRDefault="004D29FD" w:rsidP="00D40FB2">
      <w:pPr>
        <w:pStyle w:val="ListParagraph"/>
        <w:ind w:left="360"/>
        <w:jc w:val="both"/>
      </w:pPr>
    </w:p>
    <w:p w:rsidR="004D29FD" w:rsidRDefault="004D29FD" w:rsidP="00D40FB2">
      <w:pPr>
        <w:pStyle w:val="ListParagraph"/>
        <w:ind w:left="360"/>
        <w:jc w:val="both"/>
      </w:pPr>
    </w:p>
    <w:p w:rsidR="004D29FD" w:rsidRPr="00D242FA" w:rsidRDefault="004D29FD" w:rsidP="00D40FB2">
      <w:pPr>
        <w:pStyle w:val="ListParagraph"/>
        <w:ind w:left="360"/>
        <w:jc w:val="both"/>
      </w:pPr>
    </w:p>
    <w:p w:rsidR="00E33B89" w:rsidRDefault="00E33B89" w:rsidP="004D29FD">
      <w:pPr>
        <w:jc w:val="both"/>
      </w:pPr>
    </w:p>
    <w:p w:rsidR="00D40FB2" w:rsidRDefault="00D40FB2" w:rsidP="00D40FB2">
      <w:pPr>
        <w:pStyle w:val="ListParagraph"/>
        <w:ind w:left="360"/>
        <w:jc w:val="both"/>
      </w:pPr>
    </w:p>
    <w:p w:rsidR="000A6508" w:rsidRDefault="004D29FD" w:rsidP="00D40FB2">
      <w:pPr>
        <w:pStyle w:val="ListParagraph"/>
        <w:ind w:left="360"/>
        <w:jc w:val="both"/>
      </w:pPr>
      <w:r w:rsidRPr="004D29FD">
        <w:t>Όμως η εφαρμογή συχνά θεωρείται σαν κάτι όχι και τόσο σημαντικό στην επίσημη θεολογία, αλλά σαν ένα δευτερεύον βήμα, που μερικές φορές ονομάζεται</w:t>
      </w:r>
      <w:r>
        <w:t xml:space="preserve"> «</w:t>
      </w:r>
      <w:r w:rsidRPr="004D29FD">
        <w:t>πρακτική θεολογία</w:t>
      </w:r>
      <w:r>
        <w:t>»</w:t>
      </w:r>
    </w:p>
    <w:p w:rsidR="00E33B89" w:rsidRDefault="00E33B89" w:rsidP="00D40FB2">
      <w:pPr>
        <w:pStyle w:val="ListParagraph"/>
        <w:ind w:left="360"/>
        <w:jc w:val="both"/>
      </w:pPr>
    </w:p>
    <w:p w:rsidR="00E33B89" w:rsidRDefault="00E33B89" w:rsidP="00D40FB2">
      <w:pPr>
        <w:pStyle w:val="ListParagraph"/>
        <w:ind w:left="360"/>
        <w:jc w:val="both"/>
      </w:pPr>
    </w:p>
    <w:p w:rsidR="007F0C35" w:rsidRPr="00E33B89" w:rsidRDefault="007F0C35" w:rsidP="00D40FB2">
      <w:pPr>
        <w:pStyle w:val="ListParagraph"/>
        <w:ind w:left="360"/>
        <w:jc w:val="both"/>
      </w:pPr>
      <w:r w:rsidRPr="00E33B89">
        <w:t xml:space="preserve"> </w:t>
      </w:r>
    </w:p>
    <w:p w:rsidR="007F0C35" w:rsidRPr="00071CBF" w:rsidRDefault="00D40FB2" w:rsidP="000A6508">
      <w:pPr>
        <w:ind w:firstLine="360"/>
        <w:jc w:val="both"/>
        <w:rPr>
          <w:b/>
        </w:rPr>
      </w:pPr>
      <w:r>
        <w:rPr>
          <w:b/>
        </w:rPr>
        <w:t>Β-</w:t>
      </w:r>
      <w:r w:rsidR="004D29FD">
        <w:rPr>
          <w:b/>
        </w:rPr>
        <w:t>2. Πρακτικός προσανατολισμός της θ</w:t>
      </w:r>
      <w:r w:rsidR="007F0C35" w:rsidRPr="00071CBF">
        <w:rPr>
          <w:b/>
        </w:rPr>
        <w:t>εολογίας</w:t>
      </w:r>
    </w:p>
    <w:p w:rsidR="000726DC" w:rsidRDefault="00E33B89" w:rsidP="000726DC">
      <w:pPr>
        <w:pStyle w:val="ListParagraph"/>
        <w:ind w:left="360"/>
        <w:jc w:val="both"/>
      </w:pPr>
      <w:r>
        <w:t xml:space="preserve">Ο </w:t>
      </w:r>
      <w:r w:rsidR="007F0C35" w:rsidRPr="00E33B89">
        <w:rPr>
          <w:lang w:val="en-US"/>
        </w:rPr>
        <w:t>Ames</w:t>
      </w:r>
      <w:r>
        <w:t xml:space="preserve"> και ο </w:t>
      </w:r>
      <w:r w:rsidR="007F0C35" w:rsidRPr="00E33B89">
        <w:t xml:space="preserve"> </w:t>
      </w:r>
      <w:r w:rsidR="007F0C35" w:rsidRPr="00E33B89">
        <w:rPr>
          <w:lang w:val="en-US"/>
        </w:rPr>
        <w:t>Frame</w:t>
      </w:r>
      <w:r w:rsidR="004D29FD">
        <w:t xml:space="preserve"> αντιπροσωπεύουν μι</w:t>
      </w:r>
      <w:r w:rsidR="007F0C35" w:rsidRPr="00E33B89">
        <w:t>α σημαντική άποψη της μειονότητας</w:t>
      </w:r>
      <w:r>
        <w:t>.</w:t>
      </w:r>
    </w:p>
    <w:p w:rsidR="000A6508" w:rsidRDefault="000A6508" w:rsidP="000726DC">
      <w:pPr>
        <w:pStyle w:val="ListParagraph"/>
        <w:ind w:left="360"/>
        <w:jc w:val="both"/>
      </w:pPr>
    </w:p>
    <w:p w:rsidR="00E33B89" w:rsidRDefault="00E33B89" w:rsidP="000726DC">
      <w:pPr>
        <w:pStyle w:val="ListParagraph"/>
        <w:ind w:left="360"/>
        <w:jc w:val="both"/>
      </w:pPr>
    </w:p>
    <w:p w:rsidR="00E33B89" w:rsidRDefault="00E33B89" w:rsidP="000726DC">
      <w:pPr>
        <w:pStyle w:val="ListParagraph"/>
        <w:ind w:left="360"/>
        <w:jc w:val="both"/>
      </w:pPr>
    </w:p>
    <w:p w:rsidR="00E33B89" w:rsidRDefault="00E33B89" w:rsidP="000726DC">
      <w:pPr>
        <w:pStyle w:val="ListParagraph"/>
        <w:ind w:left="360"/>
        <w:jc w:val="both"/>
      </w:pPr>
    </w:p>
    <w:p w:rsidR="00E33B89" w:rsidRDefault="00E33B89" w:rsidP="000726DC">
      <w:pPr>
        <w:pStyle w:val="ListParagraph"/>
        <w:ind w:left="360"/>
        <w:jc w:val="both"/>
      </w:pPr>
    </w:p>
    <w:p w:rsidR="000A6508" w:rsidRDefault="000A6508" w:rsidP="000726DC">
      <w:pPr>
        <w:pStyle w:val="ListParagraph"/>
        <w:ind w:left="360"/>
        <w:jc w:val="both"/>
      </w:pPr>
    </w:p>
    <w:p w:rsidR="000A6508" w:rsidRDefault="00E33B89" w:rsidP="000726DC">
      <w:pPr>
        <w:pStyle w:val="ListParagraph"/>
        <w:ind w:left="360"/>
        <w:jc w:val="both"/>
      </w:pPr>
      <w:r>
        <w:t xml:space="preserve">Θεολογία είναι </w:t>
      </w:r>
      <w:r w:rsidR="003A0872" w:rsidRPr="003A0872">
        <w:t>ένα αντικείμενο που ενδιαφέρεται σε βάθος για μια ζωή με σκοπό τον Χριστό.</w:t>
      </w:r>
    </w:p>
    <w:p w:rsidR="00E33B89" w:rsidRDefault="00E33B89" w:rsidP="000726DC">
      <w:pPr>
        <w:pStyle w:val="ListParagraph"/>
        <w:ind w:left="360"/>
        <w:jc w:val="both"/>
      </w:pPr>
    </w:p>
    <w:p w:rsidR="00E33B89" w:rsidRDefault="00E33B89" w:rsidP="000726DC">
      <w:pPr>
        <w:pStyle w:val="ListParagraph"/>
        <w:ind w:left="360"/>
        <w:jc w:val="both"/>
      </w:pPr>
    </w:p>
    <w:p w:rsidR="00E33B89" w:rsidRPr="00E33B89" w:rsidRDefault="00E33B89" w:rsidP="000726DC">
      <w:pPr>
        <w:pStyle w:val="ListParagraph"/>
        <w:ind w:left="360"/>
        <w:jc w:val="both"/>
      </w:pPr>
    </w:p>
    <w:p w:rsidR="000726DC" w:rsidRDefault="000726DC" w:rsidP="000726DC">
      <w:pPr>
        <w:pStyle w:val="ListParagraph"/>
        <w:ind w:left="360"/>
        <w:jc w:val="both"/>
      </w:pPr>
    </w:p>
    <w:p w:rsidR="007F0C35" w:rsidRPr="0087204C" w:rsidRDefault="003A0872" w:rsidP="003061F6">
      <w:pPr>
        <w:ind w:left="360"/>
        <w:jc w:val="both"/>
        <w:rPr>
          <w:b/>
        </w:rPr>
      </w:pPr>
      <w:r>
        <w:rPr>
          <w:b/>
        </w:rPr>
        <w:t>Γ. Η αξιολόγηση των τ</w:t>
      </w:r>
      <w:r w:rsidR="007F0C35" w:rsidRPr="0087204C">
        <w:rPr>
          <w:b/>
        </w:rPr>
        <w:t>άσεων</w:t>
      </w:r>
    </w:p>
    <w:p w:rsidR="007F0C35" w:rsidRDefault="000726DC" w:rsidP="000A6508">
      <w:pPr>
        <w:ind w:firstLine="720"/>
        <w:jc w:val="both"/>
        <w:rPr>
          <w:b/>
        </w:rPr>
      </w:pPr>
      <w:r>
        <w:rPr>
          <w:b/>
        </w:rPr>
        <w:t>Γ-</w:t>
      </w:r>
      <w:r w:rsidR="003A0872">
        <w:rPr>
          <w:b/>
        </w:rPr>
        <w:t>1. Ακαδημαϊκός π</w:t>
      </w:r>
      <w:r w:rsidR="007F0C35" w:rsidRPr="00A14E3E">
        <w:rPr>
          <w:b/>
        </w:rPr>
        <w:t>ροσανατολισμός</w:t>
      </w:r>
    </w:p>
    <w:p w:rsidR="000726DC" w:rsidRDefault="007F0C35" w:rsidP="000A6508">
      <w:pPr>
        <w:pStyle w:val="ListParagraph"/>
        <w:ind w:left="360" w:firstLine="360"/>
        <w:jc w:val="both"/>
      </w:pPr>
      <w:r>
        <w:t xml:space="preserve"> </w:t>
      </w:r>
      <w:r w:rsidR="000A6508" w:rsidRPr="000A6508">
        <w:t>Π</w:t>
      </w:r>
      <w:r w:rsidRPr="000A6508">
        <w:t>λεονέκτημα</w:t>
      </w:r>
      <w:r w:rsidR="000A6508" w:rsidRPr="000A6508">
        <w:t xml:space="preserve">: </w:t>
      </w:r>
      <w:r w:rsidRPr="000A6508">
        <w:t xml:space="preserve"> κορυφώνεται</w:t>
      </w:r>
      <w:r w:rsidR="000A6508" w:rsidRPr="000A6508">
        <w:t xml:space="preserve"> σ</w:t>
      </w:r>
      <w:r w:rsidRPr="000A6508">
        <w:t xml:space="preserve">τις διανοητικές μας ικανότητες. </w:t>
      </w:r>
    </w:p>
    <w:p w:rsidR="000A6508" w:rsidRDefault="000A6508" w:rsidP="000A6508">
      <w:pPr>
        <w:pStyle w:val="ListParagraph"/>
        <w:ind w:left="360" w:firstLine="360"/>
        <w:jc w:val="both"/>
      </w:pPr>
    </w:p>
    <w:p w:rsidR="000A6508" w:rsidRDefault="000A6508" w:rsidP="000A6508">
      <w:pPr>
        <w:pStyle w:val="ListParagraph"/>
        <w:ind w:left="360" w:firstLine="360"/>
        <w:jc w:val="both"/>
      </w:pPr>
    </w:p>
    <w:p w:rsidR="000A6508" w:rsidRDefault="000A6508" w:rsidP="000A6508">
      <w:pPr>
        <w:pStyle w:val="ListParagraph"/>
        <w:ind w:left="360" w:firstLine="360"/>
        <w:jc w:val="both"/>
      </w:pPr>
    </w:p>
    <w:p w:rsidR="000A6508" w:rsidRDefault="000A6508" w:rsidP="000A6508">
      <w:pPr>
        <w:pStyle w:val="ListParagraph"/>
        <w:ind w:left="360" w:firstLine="360"/>
        <w:jc w:val="both"/>
      </w:pPr>
    </w:p>
    <w:p w:rsidR="000A6508" w:rsidRDefault="000A6508" w:rsidP="000A6508">
      <w:pPr>
        <w:pStyle w:val="ListParagraph"/>
        <w:ind w:left="360" w:firstLine="360"/>
        <w:jc w:val="both"/>
      </w:pPr>
    </w:p>
    <w:p w:rsidR="000A6508" w:rsidRDefault="000A6508" w:rsidP="000726DC">
      <w:pPr>
        <w:ind w:left="360" w:firstLine="360"/>
        <w:jc w:val="both"/>
      </w:pPr>
      <w:r w:rsidRPr="000A6508">
        <w:t>Κ</w:t>
      </w:r>
      <w:r w:rsidR="007F0C35" w:rsidRPr="000A6508">
        <w:t>ίνδυνος</w:t>
      </w:r>
      <w:r w:rsidRPr="000A6508">
        <w:t xml:space="preserve">: </w:t>
      </w:r>
      <w:r w:rsidR="003A0872" w:rsidRPr="003A0872">
        <w:t>η ζωή του θεολόγου εκτός της βιβλιοθήκης δεν ελκύει ιδιαίτερα την προσοχή κανενός.</w:t>
      </w:r>
    </w:p>
    <w:p w:rsidR="000A6508" w:rsidRDefault="000A6508" w:rsidP="000726DC">
      <w:pPr>
        <w:ind w:left="360" w:firstLine="360"/>
        <w:jc w:val="both"/>
      </w:pPr>
    </w:p>
    <w:p w:rsidR="000A6508" w:rsidRPr="000A6508" w:rsidRDefault="000A6508" w:rsidP="000726DC">
      <w:pPr>
        <w:ind w:left="360" w:firstLine="360"/>
        <w:jc w:val="both"/>
      </w:pPr>
    </w:p>
    <w:p w:rsidR="007F0C35" w:rsidRPr="007D1393" w:rsidRDefault="000726DC" w:rsidP="007D1393">
      <w:pPr>
        <w:jc w:val="both"/>
        <w:rPr>
          <w:b/>
        </w:rPr>
      </w:pPr>
      <w:r>
        <w:rPr>
          <w:b/>
        </w:rPr>
        <w:t>Γ-</w:t>
      </w:r>
      <w:r w:rsidR="003A0872">
        <w:rPr>
          <w:b/>
        </w:rPr>
        <w:t>2. Πρακτικός π</w:t>
      </w:r>
      <w:r w:rsidR="007F0C35" w:rsidRPr="007D1393">
        <w:rPr>
          <w:b/>
        </w:rPr>
        <w:t>ροσανατολισμός</w:t>
      </w:r>
    </w:p>
    <w:p w:rsidR="000A6508" w:rsidRDefault="000A6508" w:rsidP="000726DC">
      <w:pPr>
        <w:pStyle w:val="ListParagraph"/>
        <w:ind w:left="360"/>
        <w:jc w:val="both"/>
      </w:pPr>
      <w:r w:rsidRPr="000A6508">
        <w:t>Π</w:t>
      </w:r>
      <w:r w:rsidR="007F0C35" w:rsidRPr="000A6508">
        <w:t>λεονέκτημα</w:t>
      </w:r>
      <w:r w:rsidR="003A0872">
        <w:t xml:space="preserve">: Μας </w:t>
      </w:r>
      <w:r w:rsidR="004F1EFA">
        <w:t>ε</w:t>
      </w:r>
      <w:r w:rsidR="007F0C35" w:rsidRPr="000A6508">
        <w:t>νθαρρύνει να παρατηρούμε κάποιες σημαντικές βιβλικές αξίες</w:t>
      </w:r>
      <w:r w:rsidR="004F1EFA">
        <w:t>.</w:t>
      </w:r>
    </w:p>
    <w:p w:rsidR="000726DC" w:rsidRDefault="000726DC" w:rsidP="000726DC">
      <w:pPr>
        <w:pStyle w:val="ListParagraph"/>
        <w:ind w:left="360"/>
        <w:jc w:val="both"/>
      </w:pPr>
    </w:p>
    <w:p w:rsidR="005B6C27" w:rsidRDefault="005B6C27" w:rsidP="000726DC">
      <w:pPr>
        <w:pStyle w:val="ListParagraph"/>
        <w:ind w:left="360"/>
        <w:jc w:val="both"/>
      </w:pPr>
    </w:p>
    <w:p w:rsidR="000726DC" w:rsidRDefault="007F0C35" w:rsidP="000726DC">
      <w:pPr>
        <w:pStyle w:val="ListParagraph"/>
        <w:ind w:left="360"/>
        <w:jc w:val="both"/>
      </w:pPr>
      <w:r w:rsidRPr="000A6508">
        <w:t>Η καλή θεολογία οδηγεί στον σωστό τρόπο ζωής</w:t>
      </w:r>
      <w:r w:rsidR="004F1EFA">
        <w:t>.</w:t>
      </w:r>
    </w:p>
    <w:p w:rsidR="000A6508" w:rsidRDefault="000A6508" w:rsidP="000726DC">
      <w:pPr>
        <w:pStyle w:val="ListParagraph"/>
        <w:ind w:left="360"/>
        <w:jc w:val="both"/>
      </w:pPr>
    </w:p>
    <w:p w:rsidR="000A6508" w:rsidRDefault="000A6508" w:rsidP="000726DC">
      <w:pPr>
        <w:pStyle w:val="ListParagraph"/>
        <w:ind w:left="360"/>
        <w:jc w:val="both"/>
      </w:pPr>
    </w:p>
    <w:p w:rsidR="000A6508" w:rsidRDefault="000A6508" w:rsidP="000726DC">
      <w:pPr>
        <w:pStyle w:val="ListParagraph"/>
        <w:ind w:left="360"/>
        <w:jc w:val="both"/>
      </w:pPr>
    </w:p>
    <w:p w:rsidR="000A6508" w:rsidRPr="000A6508" w:rsidRDefault="000A6508" w:rsidP="000726DC">
      <w:pPr>
        <w:pStyle w:val="ListParagraph"/>
        <w:ind w:left="360"/>
        <w:jc w:val="both"/>
      </w:pPr>
    </w:p>
    <w:p w:rsidR="000A6508" w:rsidRDefault="000A6508" w:rsidP="000A6508">
      <w:pPr>
        <w:ind w:left="360"/>
        <w:jc w:val="both"/>
      </w:pPr>
      <w:r w:rsidRPr="000A6508">
        <w:t>Κ</w:t>
      </w:r>
      <w:r w:rsidR="007F0C35" w:rsidRPr="000A6508">
        <w:t>ίνδυνο</w:t>
      </w:r>
      <w:r w:rsidRPr="000A6508">
        <w:t xml:space="preserve">ς: </w:t>
      </w:r>
      <w:r w:rsidR="004F1EFA">
        <w:t>αντι</w:t>
      </w:r>
      <w:r w:rsidR="007F0C35" w:rsidRPr="000A6508">
        <w:t>διανοητισμού</w:t>
      </w:r>
      <w:r w:rsidR="003A0872">
        <w:t>,</w:t>
      </w:r>
      <w:r w:rsidR="007F0C35" w:rsidRPr="000A6508">
        <w:t xml:space="preserve"> ενάντια στην προσεκτική μελέτη του θεολογικού </w:t>
      </w:r>
      <w:r>
        <w:t xml:space="preserve"> </w:t>
      </w:r>
      <w:r w:rsidR="007F0C35" w:rsidRPr="000A6508">
        <w:t>δόγματος.</w:t>
      </w:r>
    </w:p>
    <w:p w:rsidR="000A6508" w:rsidRDefault="000A6508" w:rsidP="000A6508">
      <w:pPr>
        <w:ind w:left="360"/>
        <w:jc w:val="both"/>
      </w:pPr>
    </w:p>
    <w:p w:rsidR="000A6508" w:rsidRDefault="000A6508" w:rsidP="000A6508">
      <w:pPr>
        <w:ind w:left="360"/>
        <w:jc w:val="both"/>
      </w:pPr>
    </w:p>
    <w:p w:rsidR="000A6508" w:rsidRPr="000A6508" w:rsidRDefault="000A6508" w:rsidP="000A6508">
      <w:pPr>
        <w:ind w:left="360"/>
        <w:jc w:val="both"/>
      </w:pPr>
    </w:p>
    <w:p w:rsidR="007F0C35" w:rsidRDefault="007F0C35">
      <w:pPr>
        <w:rPr>
          <w:b/>
        </w:rPr>
      </w:pPr>
    </w:p>
    <w:p w:rsidR="007F0C35" w:rsidRPr="003B0E79" w:rsidRDefault="003A0872" w:rsidP="003B0E79">
      <w:pPr>
        <w:jc w:val="both"/>
        <w:rPr>
          <w:b/>
        </w:rPr>
      </w:pPr>
      <w:r>
        <w:rPr>
          <w:b/>
        </w:rPr>
        <w:t>ΙΙ. Οι στόχοι της θ</w:t>
      </w:r>
      <w:r w:rsidR="007F0C35" w:rsidRPr="003B0E79">
        <w:rPr>
          <w:b/>
        </w:rPr>
        <w:t>εολογίας</w:t>
      </w:r>
    </w:p>
    <w:p w:rsidR="007F0C35" w:rsidRPr="00C00028" w:rsidRDefault="003A0872" w:rsidP="00837285">
      <w:pPr>
        <w:ind w:firstLine="360"/>
        <w:jc w:val="both"/>
        <w:rPr>
          <w:b/>
        </w:rPr>
      </w:pPr>
      <w:r>
        <w:rPr>
          <w:b/>
        </w:rPr>
        <w:t>Α. Οι 3 κύριοι στόχοι της θ</w:t>
      </w:r>
      <w:r w:rsidR="007F0C35" w:rsidRPr="00C00028">
        <w:rPr>
          <w:b/>
        </w:rPr>
        <w:t>εολογίας</w:t>
      </w:r>
    </w:p>
    <w:p w:rsidR="000A6508" w:rsidRDefault="000726DC" w:rsidP="00837285">
      <w:pPr>
        <w:ind w:left="360" w:firstLine="360"/>
        <w:jc w:val="both"/>
        <w:rPr>
          <w:b/>
        </w:rPr>
      </w:pPr>
      <w:r>
        <w:rPr>
          <w:b/>
        </w:rPr>
        <w:t>Α-</w:t>
      </w:r>
      <w:r w:rsidR="007F0C35" w:rsidRPr="00CB2863">
        <w:rPr>
          <w:b/>
        </w:rPr>
        <w:t xml:space="preserve">1. </w:t>
      </w:r>
      <w:r w:rsidR="005B6C27">
        <w:rPr>
          <w:b/>
        </w:rPr>
        <w:t>«</w:t>
      </w:r>
      <w:r w:rsidR="007F0C35" w:rsidRPr="00CB2863">
        <w:rPr>
          <w:b/>
        </w:rPr>
        <w:t>Ορθοδοξία</w:t>
      </w:r>
      <w:r w:rsidR="005B6C27">
        <w:rPr>
          <w:b/>
        </w:rPr>
        <w:t>»</w:t>
      </w:r>
    </w:p>
    <w:p w:rsidR="000726DC" w:rsidRDefault="000A6508" w:rsidP="00837285">
      <w:pPr>
        <w:ind w:left="360" w:firstLine="360"/>
        <w:jc w:val="both"/>
      </w:pPr>
      <w:r w:rsidRPr="000A6508">
        <w:t>Σ</w:t>
      </w:r>
      <w:r w:rsidR="007F0C35" w:rsidRPr="000A6508">
        <w:t>ωστή ή ορθή σ</w:t>
      </w:r>
      <w:r w:rsidRPr="000A6508">
        <w:t>κέψη</w:t>
      </w:r>
      <w:r w:rsidR="007F0C35" w:rsidRPr="000A6508">
        <w:t>.</w:t>
      </w:r>
    </w:p>
    <w:p w:rsidR="00841F51" w:rsidRDefault="00841F51" w:rsidP="000A6508">
      <w:pPr>
        <w:ind w:left="360"/>
        <w:jc w:val="both"/>
      </w:pPr>
    </w:p>
    <w:p w:rsidR="000A6508" w:rsidRPr="000A6508" w:rsidRDefault="000A6508" w:rsidP="000A6508">
      <w:pPr>
        <w:ind w:left="360"/>
        <w:jc w:val="both"/>
      </w:pPr>
    </w:p>
    <w:p w:rsidR="000726DC" w:rsidRDefault="000726DC" w:rsidP="000726DC">
      <w:pPr>
        <w:pStyle w:val="ListParagraph"/>
        <w:ind w:left="360"/>
        <w:jc w:val="both"/>
        <w:rPr>
          <w:b/>
        </w:rPr>
      </w:pPr>
    </w:p>
    <w:p w:rsidR="000A6508" w:rsidRDefault="007F0C35" w:rsidP="00837285">
      <w:pPr>
        <w:pStyle w:val="ListParagraph"/>
        <w:ind w:left="360" w:firstLine="360"/>
        <w:jc w:val="both"/>
      </w:pPr>
      <w:r w:rsidRPr="000A6508">
        <w:t xml:space="preserve"> Ο στόχος της ορθοδοξίας είναι να προσεγγίσει τα σωστά ή αληθινά δόγματα.</w:t>
      </w:r>
    </w:p>
    <w:p w:rsidR="00841F51" w:rsidRPr="000A6508" w:rsidRDefault="00841F51" w:rsidP="000726DC">
      <w:pPr>
        <w:pStyle w:val="ListParagraph"/>
        <w:ind w:left="360"/>
        <w:jc w:val="both"/>
      </w:pPr>
    </w:p>
    <w:p w:rsidR="000A6508" w:rsidRDefault="000A6508" w:rsidP="000726DC">
      <w:pPr>
        <w:pStyle w:val="ListParagraph"/>
        <w:ind w:left="360"/>
        <w:jc w:val="both"/>
      </w:pPr>
    </w:p>
    <w:p w:rsidR="000A6508" w:rsidRDefault="000A6508" w:rsidP="000726DC">
      <w:pPr>
        <w:pStyle w:val="ListParagraph"/>
        <w:ind w:left="360"/>
        <w:jc w:val="both"/>
      </w:pPr>
    </w:p>
    <w:p w:rsidR="000A6508" w:rsidRDefault="000A6508" w:rsidP="000726DC">
      <w:pPr>
        <w:pStyle w:val="ListParagraph"/>
        <w:ind w:left="360"/>
        <w:jc w:val="both"/>
      </w:pPr>
    </w:p>
    <w:p w:rsidR="000A6508" w:rsidRDefault="000A6508" w:rsidP="000726DC">
      <w:pPr>
        <w:pStyle w:val="ListParagraph"/>
        <w:ind w:left="360"/>
        <w:jc w:val="both"/>
      </w:pPr>
    </w:p>
    <w:p w:rsidR="000726DC" w:rsidRDefault="007F0C35" w:rsidP="000726DC">
      <w:pPr>
        <w:pStyle w:val="ListParagraph"/>
        <w:ind w:left="360"/>
        <w:jc w:val="both"/>
      </w:pPr>
      <w:r>
        <w:t xml:space="preserve"> </w:t>
      </w:r>
    </w:p>
    <w:p w:rsidR="00841F51" w:rsidRDefault="000A6508" w:rsidP="003A0872">
      <w:pPr>
        <w:pStyle w:val="ListParagraph"/>
        <w:ind w:left="360" w:firstLine="360"/>
        <w:jc w:val="both"/>
      </w:pPr>
      <w:r w:rsidRPr="00841F51">
        <w:t>Πρό</w:t>
      </w:r>
      <w:r w:rsidR="006C5630" w:rsidRPr="00841F51">
        <w:t>κληση</w:t>
      </w:r>
      <w:r w:rsidR="004F1EFA">
        <w:t xml:space="preserve"> που καλείται να αντιμετωπίσει</w:t>
      </w:r>
      <w:r w:rsidR="006C5630" w:rsidRPr="00841F51">
        <w:t>:</w:t>
      </w:r>
      <w:r w:rsidR="004F1EFA">
        <w:t xml:space="preserve"> Τη</w:t>
      </w:r>
      <w:r>
        <w:t xml:space="preserve"> θεολογική ποικιλία</w:t>
      </w:r>
      <w:r w:rsidR="006C5630">
        <w:t xml:space="preserve"> </w:t>
      </w:r>
      <w:r w:rsidR="003A0872">
        <w:t>εντός και εκτός της εκκλησίας.</w:t>
      </w:r>
    </w:p>
    <w:p w:rsidR="000A6508" w:rsidRDefault="000A6508" w:rsidP="000726DC">
      <w:pPr>
        <w:pStyle w:val="ListParagraph"/>
        <w:ind w:left="360"/>
        <w:jc w:val="both"/>
      </w:pPr>
    </w:p>
    <w:p w:rsidR="000A6508" w:rsidRDefault="000A6508" w:rsidP="000726DC">
      <w:pPr>
        <w:pStyle w:val="ListParagraph"/>
        <w:ind w:left="360"/>
        <w:jc w:val="both"/>
      </w:pPr>
    </w:p>
    <w:p w:rsidR="000A6508" w:rsidRDefault="000A6508" w:rsidP="000726DC">
      <w:pPr>
        <w:pStyle w:val="ListParagraph"/>
        <w:ind w:left="360"/>
        <w:jc w:val="both"/>
      </w:pPr>
    </w:p>
    <w:p w:rsidR="000726DC" w:rsidRDefault="000726DC" w:rsidP="000726DC">
      <w:pPr>
        <w:pStyle w:val="ListParagraph"/>
        <w:ind w:left="360"/>
        <w:jc w:val="both"/>
      </w:pPr>
    </w:p>
    <w:p w:rsidR="007F0C35" w:rsidRPr="00E55B57" w:rsidRDefault="006C5630" w:rsidP="00482A2A">
      <w:pPr>
        <w:jc w:val="both"/>
        <w:rPr>
          <w:b/>
        </w:rPr>
      </w:pPr>
      <w:r>
        <w:rPr>
          <w:b/>
        </w:rPr>
        <w:lastRenderedPageBreak/>
        <w:t xml:space="preserve"> </w:t>
      </w:r>
      <w:r w:rsidR="00837285" w:rsidRPr="005435AE">
        <w:rPr>
          <w:b/>
        </w:rPr>
        <w:tab/>
      </w:r>
      <w:r>
        <w:rPr>
          <w:b/>
        </w:rPr>
        <w:t>Α-</w:t>
      </w:r>
      <w:r w:rsidR="007F0C35" w:rsidRPr="00E55B57">
        <w:rPr>
          <w:b/>
        </w:rPr>
        <w:t>2 Ορθοπραξία</w:t>
      </w:r>
    </w:p>
    <w:p w:rsidR="006C5630" w:rsidRPr="00841F51" w:rsidRDefault="00841F51" w:rsidP="00837285">
      <w:pPr>
        <w:pStyle w:val="ListParagraph"/>
        <w:ind w:left="360" w:firstLine="360"/>
        <w:jc w:val="both"/>
      </w:pPr>
      <w:r w:rsidRPr="00841F51">
        <w:t>Σ</w:t>
      </w:r>
      <w:r w:rsidR="003A0872">
        <w:t>ωστή συμπεριφορά ή εφαρμογή.</w:t>
      </w: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6C5630" w:rsidRDefault="006C5630" w:rsidP="006C5630">
      <w:pPr>
        <w:pStyle w:val="ListParagraph"/>
        <w:ind w:left="360"/>
        <w:jc w:val="both"/>
      </w:pPr>
      <w:r w:rsidRPr="00841F51">
        <w:t>Π</w:t>
      </w:r>
      <w:r w:rsidR="007F0C35" w:rsidRPr="00841F51">
        <w:t>ροκλήσεις</w:t>
      </w:r>
      <w:r w:rsidR="00841F51" w:rsidRPr="00841F51">
        <w:t>:</w:t>
      </w:r>
    </w:p>
    <w:p w:rsidR="00841F51" w:rsidRPr="00841F51" w:rsidRDefault="00841F51" w:rsidP="006C5630">
      <w:pPr>
        <w:pStyle w:val="ListParagraph"/>
        <w:ind w:left="360"/>
        <w:jc w:val="both"/>
      </w:pPr>
    </w:p>
    <w:p w:rsidR="00841F51" w:rsidRPr="00841F51" w:rsidRDefault="003A0872" w:rsidP="003A0872">
      <w:pPr>
        <w:pStyle w:val="ListParagraph"/>
        <w:numPr>
          <w:ilvl w:val="0"/>
          <w:numId w:val="38"/>
        </w:numPr>
        <w:jc w:val="both"/>
      </w:pPr>
      <w:r>
        <w:t>Οι</w:t>
      </w:r>
      <w:r w:rsidRPr="003A0872">
        <w:t xml:space="preserve"> άνθρωποι έξω από την εκκλησία μάς βομβαρδίζουν συνεχώς με το ψέμα ότι δεν υπάρχει ηθικά απόλυτη αλήθεια, ότι καμία συμπεριφορά δεν είναι συγκεκριμένα καλή ή κακή.</w:t>
      </w:r>
    </w:p>
    <w:p w:rsidR="00841F51" w:rsidRPr="00841F51" w:rsidRDefault="00841F51" w:rsidP="006C5630">
      <w:pPr>
        <w:pStyle w:val="ListParagraph"/>
        <w:ind w:left="360"/>
        <w:jc w:val="both"/>
      </w:pPr>
    </w:p>
    <w:p w:rsidR="006C5630" w:rsidRPr="00841F51" w:rsidRDefault="006C5630" w:rsidP="006C5630">
      <w:pPr>
        <w:pStyle w:val="ListParagraph"/>
        <w:ind w:left="360"/>
        <w:jc w:val="both"/>
      </w:pPr>
    </w:p>
    <w:p w:rsidR="00841F51" w:rsidRPr="00841F51" w:rsidRDefault="003A0872" w:rsidP="003A0872">
      <w:pPr>
        <w:numPr>
          <w:ilvl w:val="0"/>
          <w:numId w:val="13"/>
        </w:numPr>
        <w:jc w:val="both"/>
      </w:pPr>
      <w:r>
        <w:t xml:space="preserve">Ως </w:t>
      </w:r>
      <w:r w:rsidRPr="003A0872">
        <w:t>χριστιανοί έχουμε αποτύχει σ’ αυτή μας την προσπάθεια στο παρελθόν.</w:t>
      </w:r>
    </w:p>
    <w:p w:rsidR="00841F51" w:rsidRPr="00841F51" w:rsidRDefault="00841F51" w:rsidP="00EC77A7">
      <w:pPr>
        <w:ind w:left="720" w:hanging="360"/>
        <w:jc w:val="both"/>
      </w:pPr>
    </w:p>
    <w:p w:rsidR="00841F51" w:rsidRPr="00841F51" w:rsidRDefault="00841F51" w:rsidP="00EC77A7">
      <w:pPr>
        <w:ind w:left="720" w:hanging="360"/>
        <w:jc w:val="both"/>
      </w:pPr>
    </w:p>
    <w:p w:rsidR="00841F51" w:rsidRPr="00841F51" w:rsidRDefault="005D1374" w:rsidP="006C5630">
      <w:pPr>
        <w:pStyle w:val="ListParagraph"/>
        <w:ind w:left="360"/>
        <w:jc w:val="both"/>
      </w:pPr>
      <w:r>
        <w:t>Η</w:t>
      </w:r>
      <w:r w:rsidR="00857771" w:rsidRPr="00857771">
        <w:t xml:space="preserve"> συμπεριφορά μας εξακολουθεί να ενδιαφέρει τον Θεό.</w:t>
      </w: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6C5630" w:rsidRDefault="006C5630" w:rsidP="006C5630">
      <w:pPr>
        <w:pStyle w:val="ListParagraph"/>
        <w:ind w:left="360"/>
        <w:jc w:val="both"/>
      </w:pPr>
    </w:p>
    <w:p w:rsidR="00841F51" w:rsidRDefault="00857771" w:rsidP="006C5630">
      <w:pPr>
        <w:pStyle w:val="ListParagraph"/>
        <w:ind w:left="360"/>
        <w:jc w:val="both"/>
      </w:pPr>
      <w:r w:rsidRPr="00857771">
        <w:t>Η ταπεινοφροσύνη και η αγάπη είναι ανάγκη να χαρακτηρίζουν τις ενέργειές μας κάθε φορά</w:t>
      </w:r>
      <w:r w:rsidR="00B1702A">
        <w:t>.</w:t>
      </w:r>
    </w:p>
    <w:p w:rsidR="00841F51" w:rsidRDefault="00841F51" w:rsidP="006C5630">
      <w:pPr>
        <w:pStyle w:val="ListParagraph"/>
        <w:ind w:left="360"/>
        <w:jc w:val="both"/>
      </w:pPr>
    </w:p>
    <w:p w:rsidR="00841F51" w:rsidRDefault="00841F51" w:rsidP="006C5630">
      <w:pPr>
        <w:pStyle w:val="ListParagraph"/>
        <w:ind w:left="360"/>
        <w:jc w:val="both"/>
      </w:pPr>
    </w:p>
    <w:p w:rsidR="00841F51" w:rsidRPr="00841F51" w:rsidRDefault="00841F51" w:rsidP="006C5630">
      <w:pPr>
        <w:pStyle w:val="ListParagraph"/>
        <w:ind w:left="360"/>
        <w:jc w:val="both"/>
      </w:pPr>
    </w:p>
    <w:p w:rsidR="007F0C35" w:rsidRPr="00482A2A" w:rsidRDefault="006C5630" w:rsidP="00837285">
      <w:pPr>
        <w:ind w:firstLine="360"/>
        <w:jc w:val="both"/>
        <w:rPr>
          <w:b/>
        </w:rPr>
      </w:pPr>
      <w:r>
        <w:rPr>
          <w:b/>
        </w:rPr>
        <w:t xml:space="preserve">Α- </w:t>
      </w:r>
      <w:r w:rsidR="00857771">
        <w:rPr>
          <w:b/>
        </w:rPr>
        <w:t>3 Ορθό π</w:t>
      </w:r>
      <w:r w:rsidR="007F0C35" w:rsidRPr="00482A2A">
        <w:rPr>
          <w:b/>
        </w:rPr>
        <w:t>άθος</w:t>
      </w:r>
    </w:p>
    <w:p w:rsidR="007F0C35" w:rsidRPr="00841F51" w:rsidRDefault="007F0C35" w:rsidP="006C5630">
      <w:pPr>
        <w:pStyle w:val="ListParagraph"/>
        <w:ind w:left="360"/>
        <w:jc w:val="both"/>
      </w:pPr>
      <w:r w:rsidRPr="00841F51">
        <w:t xml:space="preserve"> </w:t>
      </w:r>
      <w:r w:rsidR="00841F51" w:rsidRPr="00841F51">
        <w:t>Σ</w:t>
      </w:r>
      <w:r w:rsidRPr="00841F51">
        <w:t>ωστά ή ορθά αισθήματα ή συναισθήματα.</w:t>
      </w: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6C5630" w:rsidRDefault="006C5630" w:rsidP="006C5630">
      <w:pPr>
        <w:pStyle w:val="ListParagraph"/>
        <w:ind w:left="360"/>
        <w:jc w:val="both"/>
      </w:pPr>
    </w:p>
    <w:p w:rsidR="00841F51" w:rsidRDefault="00857771" w:rsidP="006C5630">
      <w:pPr>
        <w:pStyle w:val="ListParagraph"/>
        <w:ind w:left="360"/>
        <w:jc w:val="both"/>
      </w:pPr>
      <w:r>
        <w:t xml:space="preserve"> Οι</w:t>
      </w:r>
      <w:r w:rsidRPr="00857771">
        <w:t xml:space="preserve"> χαρές μας, οι απογοητεύσεις, οι πόθοι, ο θυμός, ο ενθουσιασμός μας και πολλά άλλα συναισθήματα πρέπει να έρχονται σε συμφωνία με το θέλημα του Θεού</w:t>
      </w:r>
      <w:r>
        <w:t>.</w:t>
      </w: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85172A" w:rsidRDefault="0085172A" w:rsidP="006C5630">
      <w:pPr>
        <w:pStyle w:val="ListParagraph"/>
        <w:ind w:left="360"/>
        <w:jc w:val="both"/>
      </w:pPr>
    </w:p>
    <w:p w:rsidR="006C5630" w:rsidRDefault="00857771" w:rsidP="006C5630">
      <w:pPr>
        <w:pStyle w:val="ListParagraph"/>
        <w:ind w:left="360"/>
        <w:jc w:val="both"/>
      </w:pPr>
      <w:r w:rsidRPr="00857771">
        <w:t>Το ότι παραμελείται η συναισθηματική διάσταση της θεολογίας οφεί</w:t>
      </w:r>
      <w:r>
        <w:t>λεται σε τουλάχιστον δύο λόγους:</w:t>
      </w:r>
    </w:p>
    <w:p w:rsidR="00841F51" w:rsidRPr="00841F51" w:rsidRDefault="00B1702A" w:rsidP="00857771">
      <w:pPr>
        <w:pStyle w:val="ListParagraph"/>
        <w:numPr>
          <w:ilvl w:val="0"/>
          <w:numId w:val="13"/>
        </w:numPr>
        <w:jc w:val="both"/>
      </w:pPr>
      <w:r>
        <w:t>Π</w:t>
      </w:r>
      <w:r w:rsidR="00857771" w:rsidRPr="00857771">
        <w:t>ολλοί ακαδημαϊκοί θεολόγοι  συνήθως δεν μπορούν να εκφράσ</w:t>
      </w:r>
      <w:r>
        <w:t>ουν ή να αναλύσουν συναισθήματα</w:t>
      </w:r>
    </w:p>
    <w:p w:rsidR="00841F51" w:rsidRDefault="00841F51" w:rsidP="006C5630">
      <w:pPr>
        <w:pStyle w:val="ListParagraph"/>
        <w:ind w:left="360"/>
        <w:jc w:val="both"/>
      </w:pPr>
    </w:p>
    <w:p w:rsidR="00841F51" w:rsidRDefault="00841F51" w:rsidP="006C5630">
      <w:pPr>
        <w:pStyle w:val="ListParagraph"/>
        <w:ind w:left="360"/>
        <w:jc w:val="both"/>
      </w:pPr>
    </w:p>
    <w:p w:rsidR="00841F51" w:rsidRPr="00841F51" w:rsidRDefault="00841F51" w:rsidP="006C5630">
      <w:pPr>
        <w:pStyle w:val="ListParagraph"/>
        <w:ind w:left="360"/>
        <w:jc w:val="both"/>
      </w:pPr>
    </w:p>
    <w:p w:rsidR="006C5630" w:rsidRDefault="00841F51" w:rsidP="00857771">
      <w:pPr>
        <w:pStyle w:val="ListParagraph"/>
        <w:numPr>
          <w:ilvl w:val="0"/>
          <w:numId w:val="14"/>
        </w:numPr>
        <w:jc w:val="both"/>
      </w:pPr>
      <w:r w:rsidRPr="00841F51">
        <w:t>Π</w:t>
      </w:r>
      <w:r w:rsidR="000A2610">
        <w:t>ολλοί Διαμαρτυρόμενοι</w:t>
      </w:r>
      <w:r w:rsidR="007F0C35" w:rsidRPr="00841F51">
        <w:t xml:space="preserve"> πιστεύουν ότι τα </w:t>
      </w:r>
      <w:r w:rsidR="00B1702A">
        <w:t>συν</w:t>
      </w:r>
      <w:r w:rsidR="007F0C35" w:rsidRPr="00841F51">
        <w:t xml:space="preserve">αισθήματα </w:t>
      </w:r>
      <w:r w:rsidR="00857771" w:rsidRPr="00857771">
        <w:t>δεν έχουν ηθική βαρύτητα</w:t>
      </w: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841F51" w:rsidRPr="00841F51" w:rsidRDefault="00841F51" w:rsidP="006C5630">
      <w:pPr>
        <w:pStyle w:val="ListParagraph"/>
        <w:ind w:left="360"/>
        <w:jc w:val="both"/>
      </w:pPr>
    </w:p>
    <w:p w:rsidR="006C5630" w:rsidRDefault="006C5630" w:rsidP="006C5630">
      <w:pPr>
        <w:pStyle w:val="ListParagraph"/>
        <w:ind w:left="360"/>
        <w:jc w:val="both"/>
      </w:pPr>
    </w:p>
    <w:p w:rsidR="007F0C35" w:rsidRPr="00482A2A" w:rsidRDefault="007F0C35" w:rsidP="00482A2A">
      <w:pPr>
        <w:jc w:val="both"/>
        <w:rPr>
          <w:b/>
        </w:rPr>
      </w:pPr>
      <w:r w:rsidRPr="00482A2A">
        <w:rPr>
          <w:b/>
        </w:rPr>
        <w:t>Β.</w:t>
      </w:r>
      <w:r w:rsidR="008B4293">
        <w:rPr>
          <w:b/>
        </w:rPr>
        <w:t xml:space="preserve"> Η α</w:t>
      </w:r>
      <w:r>
        <w:rPr>
          <w:b/>
        </w:rPr>
        <w:t>λληλ</w:t>
      </w:r>
      <w:r w:rsidRPr="00482A2A">
        <w:rPr>
          <w:b/>
        </w:rPr>
        <w:t xml:space="preserve">εξάρτηση </w:t>
      </w:r>
    </w:p>
    <w:p w:rsidR="00841F51" w:rsidRDefault="008B4293" w:rsidP="006C5630">
      <w:pPr>
        <w:pStyle w:val="ListParagraph"/>
        <w:ind w:left="360"/>
        <w:jc w:val="both"/>
      </w:pPr>
      <w:r>
        <w:t>Δ</w:t>
      </w:r>
      <w:r w:rsidR="000A2610" w:rsidRPr="000A2610">
        <w:t>εν μπορούμε να είμαστε δυνατοί στον έναν τομέα και να υστερούμε στους άλλους δύο.</w:t>
      </w: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6C5630">
      <w:pPr>
        <w:pStyle w:val="ListParagraph"/>
        <w:ind w:left="360"/>
        <w:jc w:val="both"/>
      </w:pPr>
    </w:p>
    <w:p w:rsidR="00841F51" w:rsidRDefault="00841F51" w:rsidP="00493AE7">
      <w:pPr>
        <w:jc w:val="both"/>
      </w:pPr>
    </w:p>
    <w:p w:rsidR="000A2610" w:rsidRDefault="007F0C35" w:rsidP="000A2610">
      <w:pPr>
        <w:ind w:firstLine="720"/>
        <w:jc w:val="both"/>
        <w:rPr>
          <w:b/>
        </w:rPr>
      </w:pPr>
      <w:r w:rsidRPr="00493AE7">
        <w:rPr>
          <w:b/>
          <w:lang w:val="en-US"/>
        </w:rPr>
        <w:t>B</w:t>
      </w:r>
      <w:r w:rsidR="00374754">
        <w:rPr>
          <w:b/>
        </w:rPr>
        <w:t>-</w:t>
      </w:r>
      <w:r w:rsidRPr="00493AE7">
        <w:rPr>
          <w:b/>
        </w:rPr>
        <w:t xml:space="preserve">1. </w:t>
      </w:r>
      <w:r w:rsidR="000A2610" w:rsidRPr="000A2610">
        <w:rPr>
          <w:b/>
        </w:rPr>
        <w:t>Η επίδραση της ορθοδοξίας στην ορθοπραξία και το ορθό πάθος</w:t>
      </w:r>
    </w:p>
    <w:p w:rsidR="00841F51" w:rsidRDefault="000A2610" w:rsidP="00493AE7">
      <w:pPr>
        <w:jc w:val="both"/>
      </w:pPr>
      <w:r>
        <w:t>Α</w:t>
      </w:r>
      <w:r w:rsidRPr="000A2610">
        <w:t>υτό που κατανοούμε ως αλήθεια είτε θα επιβεβαιώσει, είτε θα δοκιμάσει τη συμπεριφορά και τα συναισθήματά μας</w:t>
      </w:r>
    </w:p>
    <w:p w:rsidR="00841F51" w:rsidRPr="00841F51" w:rsidRDefault="00841F51" w:rsidP="00493AE7">
      <w:pPr>
        <w:jc w:val="both"/>
      </w:pPr>
    </w:p>
    <w:p w:rsidR="000A2610" w:rsidRDefault="00374754" w:rsidP="000A2610">
      <w:pPr>
        <w:ind w:firstLine="720"/>
        <w:jc w:val="both"/>
        <w:rPr>
          <w:b/>
        </w:rPr>
      </w:pPr>
      <w:r>
        <w:rPr>
          <w:b/>
        </w:rPr>
        <w:t>Β-</w:t>
      </w:r>
      <w:r w:rsidR="007F0C35">
        <w:rPr>
          <w:b/>
        </w:rPr>
        <w:t xml:space="preserve">2. </w:t>
      </w:r>
      <w:r w:rsidR="000A2610" w:rsidRPr="000A2610">
        <w:rPr>
          <w:b/>
        </w:rPr>
        <w:t>Η επίδραση της ορθοπραξίας στην ορθοδοξία και το ορθό πάθος</w:t>
      </w:r>
    </w:p>
    <w:p w:rsidR="00260B4F" w:rsidRDefault="000A2610" w:rsidP="00374754">
      <w:pPr>
        <w:pStyle w:val="ListParagraph"/>
        <w:ind w:left="360"/>
        <w:jc w:val="both"/>
      </w:pPr>
      <w:r>
        <w:t>Ο</w:t>
      </w:r>
      <w:r w:rsidRPr="000A2610">
        <w:t>ι πράξεις μας  μπορούν να επιβεβαιώσουν ή να δοκιμάσουν αυτό που πιστεύουμε ότι είναι αλήθεια.</w:t>
      </w:r>
    </w:p>
    <w:p w:rsidR="00841F51" w:rsidRDefault="00841F51" w:rsidP="00374754">
      <w:pPr>
        <w:pStyle w:val="ListParagraph"/>
        <w:ind w:left="360"/>
        <w:jc w:val="both"/>
      </w:pPr>
    </w:p>
    <w:p w:rsidR="00841F51" w:rsidRDefault="00841F51" w:rsidP="00374754">
      <w:pPr>
        <w:pStyle w:val="ListParagraph"/>
        <w:ind w:left="360"/>
        <w:jc w:val="both"/>
      </w:pPr>
    </w:p>
    <w:p w:rsidR="00841F51" w:rsidRDefault="00841F51" w:rsidP="00374754">
      <w:pPr>
        <w:pStyle w:val="ListParagraph"/>
        <w:ind w:left="360"/>
        <w:jc w:val="both"/>
      </w:pPr>
    </w:p>
    <w:p w:rsidR="00374754" w:rsidRDefault="00374754" w:rsidP="00374754">
      <w:pPr>
        <w:pStyle w:val="ListParagraph"/>
        <w:ind w:left="360"/>
        <w:jc w:val="both"/>
      </w:pPr>
    </w:p>
    <w:p w:rsidR="00374754" w:rsidRPr="00E102CB" w:rsidRDefault="007F0C35" w:rsidP="00374754">
      <w:pPr>
        <w:pStyle w:val="ListParagraph"/>
        <w:ind w:left="360"/>
        <w:jc w:val="both"/>
        <w:rPr>
          <w:b/>
        </w:rPr>
      </w:pPr>
      <w:r>
        <w:t xml:space="preserve"> </w:t>
      </w:r>
    </w:p>
    <w:p w:rsidR="00260B4F" w:rsidRDefault="000A2610" w:rsidP="00374754">
      <w:pPr>
        <w:pStyle w:val="ListParagraph"/>
        <w:ind w:left="360"/>
        <w:jc w:val="both"/>
      </w:pPr>
      <w:r>
        <w:t xml:space="preserve">Οι </w:t>
      </w:r>
      <w:r w:rsidRPr="000A2610">
        <w:t>πράξεις μας επίσης επηρεάζουν και τις συναισθηματικές διαστάσεις της θεολογίας.</w:t>
      </w:r>
    </w:p>
    <w:p w:rsidR="00260B4F" w:rsidRDefault="00260B4F" w:rsidP="00374754">
      <w:pPr>
        <w:pStyle w:val="ListParagraph"/>
        <w:ind w:left="360"/>
        <w:jc w:val="both"/>
      </w:pPr>
    </w:p>
    <w:p w:rsidR="00374754" w:rsidRDefault="00374754" w:rsidP="00374754">
      <w:pPr>
        <w:pStyle w:val="ListParagraph"/>
        <w:ind w:left="360"/>
        <w:jc w:val="both"/>
      </w:pPr>
    </w:p>
    <w:p w:rsidR="005010CF" w:rsidRDefault="007F0C35" w:rsidP="005010CF">
      <w:pPr>
        <w:ind w:left="360" w:firstLine="360"/>
        <w:jc w:val="both"/>
        <w:rPr>
          <w:b/>
        </w:rPr>
      </w:pPr>
      <w:r>
        <w:rPr>
          <w:b/>
        </w:rPr>
        <w:t>Β</w:t>
      </w:r>
      <w:r w:rsidR="00374754">
        <w:rPr>
          <w:b/>
        </w:rPr>
        <w:t>-</w:t>
      </w:r>
      <w:r w:rsidRPr="000D4DCB">
        <w:rPr>
          <w:b/>
        </w:rPr>
        <w:t xml:space="preserve">3. </w:t>
      </w:r>
      <w:r w:rsidR="005010CF" w:rsidRPr="005010CF">
        <w:rPr>
          <w:b/>
        </w:rPr>
        <w:t xml:space="preserve">Η επίδραση του ορθού πάθους στην ορθοδοξία και </w:t>
      </w:r>
      <w:r w:rsidR="008431D1">
        <w:rPr>
          <w:b/>
        </w:rPr>
        <w:t xml:space="preserve">την </w:t>
      </w:r>
      <w:r w:rsidR="005010CF" w:rsidRPr="005010CF">
        <w:rPr>
          <w:b/>
        </w:rPr>
        <w:t>ορθοπραξία</w:t>
      </w:r>
    </w:p>
    <w:p w:rsidR="007F0C35" w:rsidRDefault="005010CF" w:rsidP="005010CF">
      <w:pPr>
        <w:ind w:left="360" w:firstLine="360"/>
        <w:jc w:val="both"/>
      </w:pPr>
      <w:r>
        <w:lastRenderedPageBreak/>
        <w:t xml:space="preserve"> Τα συναισθήματά μας επηρεάζουν τη συμπεριφορά και τα πιστεύω μας</w:t>
      </w:r>
      <w:r w:rsidR="008431D1">
        <w:t>.</w:t>
      </w:r>
    </w:p>
    <w:p w:rsidR="00260B4F" w:rsidRDefault="00260B4F" w:rsidP="00260B4F">
      <w:pPr>
        <w:pStyle w:val="ListParagraph"/>
        <w:ind w:left="0" w:firstLine="360"/>
        <w:jc w:val="both"/>
      </w:pPr>
    </w:p>
    <w:p w:rsidR="00260B4F" w:rsidRDefault="00260B4F" w:rsidP="00260B4F">
      <w:pPr>
        <w:pStyle w:val="ListParagraph"/>
        <w:ind w:left="0" w:firstLine="360"/>
        <w:jc w:val="both"/>
      </w:pPr>
    </w:p>
    <w:p w:rsidR="00260B4F" w:rsidRDefault="00260B4F" w:rsidP="00260B4F">
      <w:pPr>
        <w:pStyle w:val="ListParagraph"/>
        <w:ind w:left="0" w:firstLine="360"/>
        <w:jc w:val="both"/>
      </w:pPr>
    </w:p>
    <w:p w:rsidR="00260B4F" w:rsidRDefault="00260B4F" w:rsidP="00260B4F">
      <w:pPr>
        <w:pStyle w:val="ListParagraph"/>
        <w:ind w:left="0" w:firstLine="360"/>
        <w:jc w:val="both"/>
      </w:pPr>
    </w:p>
    <w:p w:rsidR="00260B4F" w:rsidRDefault="00260B4F" w:rsidP="00374754">
      <w:pPr>
        <w:jc w:val="both"/>
      </w:pPr>
    </w:p>
    <w:p w:rsidR="007F0C35" w:rsidRPr="004C1C09" w:rsidRDefault="00374754" w:rsidP="00374754">
      <w:pPr>
        <w:jc w:val="both"/>
        <w:rPr>
          <w:b/>
        </w:rPr>
      </w:pPr>
      <w:r>
        <w:rPr>
          <w:b/>
        </w:rPr>
        <w:t xml:space="preserve">   </w:t>
      </w:r>
      <w:r w:rsidR="005D25BA">
        <w:rPr>
          <w:b/>
        </w:rPr>
        <w:t>Γ. Οι προτεραιότητες της θ</w:t>
      </w:r>
      <w:r w:rsidR="007F0C35" w:rsidRPr="004C1C09">
        <w:rPr>
          <w:b/>
        </w:rPr>
        <w:t>εολογίας</w:t>
      </w:r>
    </w:p>
    <w:p w:rsidR="00260B4F" w:rsidRPr="00260B4F" w:rsidRDefault="005D25BA" w:rsidP="00930518">
      <w:pPr>
        <w:pStyle w:val="ListParagraph"/>
        <w:ind w:left="360"/>
        <w:jc w:val="both"/>
      </w:pPr>
      <w:r>
        <w:t>Τ</w:t>
      </w:r>
      <w:r w:rsidRPr="005D25BA">
        <w:t>α πιστεύω, οι πράξεις και τα συναισθήματά μας διαμορφώνουν δίκτυα πολλαπλής αμοιβαιότητας.</w:t>
      </w:r>
    </w:p>
    <w:p w:rsidR="00930518" w:rsidRPr="00260B4F" w:rsidRDefault="00260B4F" w:rsidP="00260B4F">
      <w:pPr>
        <w:pStyle w:val="ListParagraph"/>
        <w:numPr>
          <w:ilvl w:val="0"/>
          <w:numId w:val="15"/>
        </w:numPr>
        <w:jc w:val="both"/>
      </w:pPr>
      <w:r w:rsidRPr="00260B4F">
        <w:t>Π</w:t>
      </w:r>
      <w:r w:rsidR="005D25BA">
        <w:t>ολυ</w:t>
      </w:r>
      <w:r w:rsidR="007F0C35" w:rsidRPr="00260B4F">
        <w:t>γραμμικά</w:t>
      </w:r>
      <w:r w:rsidR="005D25BA">
        <w:t xml:space="preserve"> ή αμοιβαία</w:t>
      </w:r>
    </w:p>
    <w:p w:rsidR="00930518" w:rsidRDefault="00260B4F" w:rsidP="00260B4F">
      <w:pPr>
        <w:pStyle w:val="ListParagraph"/>
        <w:numPr>
          <w:ilvl w:val="0"/>
          <w:numId w:val="15"/>
        </w:numPr>
        <w:jc w:val="both"/>
      </w:pPr>
      <w:r w:rsidRPr="00260B4F">
        <w:t>Δ</w:t>
      </w:r>
      <w:r w:rsidR="007F0C35" w:rsidRPr="00260B4F">
        <w:t xml:space="preserve">εν μπορούμε πάντα να </w:t>
      </w:r>
      <w:r w:rsidR="005D25BA">
        <w:t xml:space="preserve">τους </w:t>
      </w:r>
      <w:r w:rsidR="007F0C35" w:rsidRPr="00260B4F">
        <w:t xml:space="preserve">αποδώσουμε μία προτεραιότητα </w:t>
      </w:r>
    </w:p>
    <w:p w:rsidR="00260B4F" w:rsidRDefault="00260B4F" w:rsidP="00260B4F">
      <w:pPr>
        <w:pStyle w:val="ListParagraph"/>
        <w:ind w:left="1080"/>
        <w:jc w:val="both"/>
      </w:pPr>
    </w:p>
    <w:p w:rsidR="00260B4F" w:rsidRDefault="00260B4F" w:rsidP="00260B4F">
      <w:pPr>
        <w:pStyle w:val="ListParagraph"/>
        <w:jc w:val="both"/>
      </w:pPr>
    </w:p>
    <w:p w:rsidR="00260B4F" w:rsidRDefault="00260B4F" w:rsidP="00260B4F">
      <w:pPr>
        <w:pStyle w:val="ListParagraph"/>
        <w:jc w:val="both"/>
      </w:pPr>
    </w:p>
    <w:p w:rsidR="00260B4F" w:rsidRPr="00260B4F" w:rsidRDefault="00260B4F" w:rsidP="00260B4F">
      <w:pPr>
        <w:pStyle w:val="ListParagraph"/>
        <w:jc w:val="both"/>
      </w:pPr>
    </w:p>
    <w:p w:rsidR="00260B4F" w:rsidRDefault="005D25BA" w:rsidP="00260B4F">
      <w:pPr>
        <w:ind w:left="360"/>
        <w:jc w:val="both"/>
      </w:pPr>
      <w:r>
        <w:t>Π</w:t>
      </w:r>
      <w:r w:rsidRPr="005D25BA">
        <w:t>ρέπει να πλουτίσουμε σε σοφία ώστε να δώσουμε προτεραιότητα και έμφαση στους στόχους της θεολογίας που είναι πιο αναγκαίοι σε κάθε  περίπτωση.</w:t>
      </w:r>
    </w:p>
    <w:p w:rsidR="00260B4F" w:rsidRDefault="00260B4F" w:rsidP="00260B4F">
      <w:pPr>
        <w:ind w:left="360"/>
        <w:jc w:val="both"/>
      </w:pPr>
    </w:p>
    <w:p w:rsidR="00260B4F" w:rsidRDefault="005D25BA" w:rsidP="00260B4F">
      <w:pPr>
        <w:ind w:left="360"/>
        <w:jc w:val="both"/>
      </w:pPr>
      <w:r w:rsidRPr="005D25BA">
        <w:t>Επειδή το κατάστρωμα της ζωής μετατοπίζεται συνεχώς, η ισορροπία δεν είναι πα</w:t>
      </w:r>
      <w:r>
        <w:t>ρά ένας στιγμιαίος συγχρονισμός</w:t>
      </w:r>
      <w:r w:rsidRPr="005D25BA">
        <w:t>.</w:t>
      </w:r>
    </w:p>
    <w:p w:rsidR="00930518" w:rsidRDefault="00930518" w:rsidP="00581B82">
      <w:pPr>
        <w:ind w:firstLine="360"/>
        <w:jc w:val="both"/>
      </w:pPr>
    </w:p>
    <w:p w:rsidR="005D25BA" w:rsidRDefault="005D25BA" w:rsidP="00581B82">
      <w:pPr>
        <w:ind w:firstLine="360"/>
        <w:jc w:val="both"/>
        <w:rPr>
          <w:rFonts w:ascii="Book Antiqua" w:hAnsi="Book Antiqua"/>
          <w:sz w:val="24"/>
          <w:szCs w:val="24"/>
        </w:rPr>
      </w:pPr>
      <w:r w:rsidRPr="005D25BA">
        <w:t>Δεν υπάρχει ένας μοναδικός τρόπος να αναλύσουμε ένα θεολογικό θέμα.</w:t>
      </w:r>
      <w:r w:rsidRPr="005D25BA">
        <w:rPr>
          <w:rFonts w:ascii="Book Antiqua" w:hAnsi="Book Antiqua"/>
          <w:sz w:val="24"/>
          <w:szCs w:val="24"/>
        </w:rPr>
        <w:t xml:space="preserve"> </w:t>
      </w:r>
      <w:r>
        <w:rPr>
          <w:rFonts w:ascii="Book Antiqua" w:hAnsi="Book Antiqua"/>
          <w:sz w:val="24"/>
          <w:szCs w:val="24"/>
        </w:rPr>
        <w:t>Κάθε φορά που επιζητού</w:t>
      </w:r>
      <w:r w:rsidRPr="00014523">
        <w:rPr>
          <w:rFonts w:ascii="Book Antiqua" w:hAnsi="Book Antiqua"/>
          <w:sz w:val="24"/>
          <w:szCs w:val="24"/>
        </w:rPr>
        <w:t xml:space="preserve">με να εκπληρώσουμε τους στόχους της θεολογίας, πρέπει </w:t>
      </w:r>
      <w:r>
        <w:rPr>
          <w:rFonts w:ascii="Book Antiqua" w:hAnsi="Book Antiqua"/>
          <w:sz w:val="24"/>
          <w:szCs w:val="24"/>
        </w:rPr>
        <w:t xml:space="preserve">να αναρωτιόμαστε: </w:t>
      </w:r>
    </w:p>
    <w:p w:rsidR="005D25BA" w:rsidRPr="005D25BA" w:rsidRDefault="005D25BA" w:rsidP="005D25BA">
      <w:pPr>
        <w:pStyle w:val="ListParagraph"/>
        <w:numPr>
          <w:ilvl w:val="0"/>
          <w:numId w:val="39"/>
        </w:numPr>
        <w:jc w:val="both"/>
      </w:pPr>
      <w:r w:rsidRPr="005D25BA">
        <w:rPr>
          <w:rFonts w:ascii="Book Antiqua" w:hAnsi="Book Antiqua"/>
          <w:sz w:val="24"/>
          <w:szCs w:val="24"/>
        </w:rPr>
        <w:t xml:space="preserve">Τι απαιτείται; </w:t>
      </w:r>
    </w:p>
    <w:p w:rsidR="00032A2C" w:rsidRDefault="005D25BA" w:rsidP="005D25BA">
      <w:pPr>
        <w:pStyle w:val="ListParagraph"/>
        <w:numPr>
          <w:ilvl w:val="0"/>
          <w:numId w:val="39"/>
        </w:numPr>
        <w:jc w:val="both"/>
      </w:pPr>
      <w:r w:rsidRPr="005D25BA">
        <w:rPr>
          <w:rFonts w:ascii="Book Antiqua" w:hAnsi="Book Antiqua"/>
          <w:sz w:val="24"/>
          <w:szCs w:val="24"/>
        </w:rPr>
        <w:t>Τι χρειαζόμαστε εμείς και οι γύρω μας περισσότερο αυτήν τη</w:t>
      </w:r>
      <w:r w:rsidR="004454E0">
        <w:rPr>
          <w:rFonts w:ascii="Book Antiqua" w:hAnsi="Book Antiqua"/>
          <w:sz w:val="24"/>
          <w:szCs w:val="24"/>
        </w:rPr>
        <w:t xml:space="preserve"> συγκεκριμένη στιγμή;</w:t>
      </w:r>
    </w:p>
    <w:p w:rsidR="00260B4F" w:rsidRDefault="00260B4F" w:rsidP="00581B82">
      <w:pPr>
        <w:ind w:firstLine="360"/>
        <w:jc w:val="both"/>
      </w:pPr>
    </w:p>
    <w:p w:rsidR="00260B4F" w:rsidRDefault="004454E0" w:rsidP="00260B4F">
      <w:pPr>
        <w:jc w:val="both"/>
      </w:pPr>
      <w:r>
        <w:t>Μ</w:t>
      </w:r>
      <w:r w:rsidRPr="004454E0">
        <w:t>πορούμε να καθορίσουμε τον σωστό προσανατολισμό που μας εξυπηρετεί εκείνη τη φορά και να αναζητήσουμε όλους τους στόχους της θεολογίας με όλη μας την καρδιά.</w:t>
      </w:r>
    </w:p>
    <w:p w:rsidR="00260B4F" w:rsidRDefault="00260B4F" w:rsidP="00260B4F">
      <w:pPr>
        <w:jc w:val="both"/>
      </w:pPr>
    </w:p>
    <w:p w:rsidR="007F0C35" w:rsidRPr="003F40E9" w:rsidRDefault="004454E0" w:rsidP="003F40E9">
      <w:pPr>
        <w:jc w:val="both"/>
        <w:rPr>
          <w:b/>
        </w:rPr>
      </w:pPr>
      <w:r>
        <w:rPr>
          <w:b/>
        </w:rPr>
        <w:t>ΙΙΙ. Θέματα της θ</w:t>
      </w:r>
      <w:r w:rsidR="007F0C35" w:rsidRPr="003F40E9">
        <w:rPr>
          <w:b/>
        </w:rPr>
        <w:t>εολογίας</w:t>
      </w:r>
    </w:p>
    <w:p w:rsidR="007F0C35" w:rsidRPr="005435AE" w:rsidRDefault="007F0C35" w:rsidP="00032A2C">
      <w:pPr>
        <w:pStyle w:val="ListParagraph"/>
        <w:ind w:left="360"/>
        <w:jc w:val="both"/>
      </w:pPr>
    </w:p>
    <w:p w:rsidR="007F0C35" w:rsidRPr="00521C10" w:rsidRDefault="004454E0" w:rsidP="00260B4F">
      <w:pPr>
        <w:ind w:firstLine="360"/>
        <w:jc w:val="both"/>
        <w:rPr>
          <w:b/>
        </w:rPr>
      </w:pPr>
      <w:r>
        <w:rPr>
          <w:b/>
        </w:rPr>
        <w:t>Α. Θεολογικές ε</w:t>
      </w:r>
      <w:r w:rsidR="007F0C35" w:rsidRPr="00521C10">
        <w:rPr>
          <w:b/>
        </w:rPr>
        <w:t>πιλογές</w:t>
      </w:r>
    </w:p>
    <w:p w:rsidR="00260B4F" w:rsidRDefault="00260B4F" w:rsidP="00032A2C">
      <w:pPr>
        <w:pStyle w:val="ListParagraph"/>
        <w:ind w:left="360"/>
        <w:jc w:val="both"/>
      </w:pPr>
      <w:r>
        <w:lastRenderedPageBreak/>
        <w:t xml:space="preserve"> </w:t>
      </w:r>
      <w:r w:rsidRPr="00260B4F">
        <w:t>Η  θεολογ</w:t>
      </w:r>
      <w:r>
        <w:t>ία</w:t>
      </w:r>
      <w:r w:rsidR="004454E0">
        <w:t xml:space="preserve"> περιλαμβάνει μι</w:t>
      </w:r>
      <w:r w:rsidRPr="00260B4F">
        <w:t>α λίστα</w:t>
      </w:r>
      <w:r w:rsidR="004454E0">
        <w:t xml:space="preserve"> θεμάτων</w:t>
      </w:r>
      <w:r>
        <w:t>:</w:t>
      </w:r>
    </w:p>
    <w:p w:rsidR="00260B4F" w:rsidRDefault="00260B4F" w:rsidP="00032A2C">
      <w:pPr>
        <w:pStyle w:val="ListParagraph"/>
        <w:ind w:left="360"/>
        <w:jc w:val="both"/>
      </w:pPr>
    </w:p>
    <w:p w:rsidR="00032A2C" w:rsidRDefault="00260B4F" w:rsidP="00260B4F">
      <w:pPr>
        <w:pStyle w:val="ListParagraph"/>
        <w:numPr>
          <w:ilvl w:val="0"/>
          <w:numId w:val="17"/>
        </w:numPr>
        <w:jc w:val="both"/>
      </w:pPr>
      <w:r>
        <w:t>Π</w:t>
      </w:r>
      <w:r w:rsidR="007F0C35" w:rsidRPr="00260B4F">
        <w:t>ρακτικά θέματα</w:t>
      </w:r>
      <w:r w:rsidRPr="00260B4F">
        <w:t>:</w:t>
      </w:r>
      <w:r w:rsidR="007F0C35" w:rsidRPr="00260B4F">
        <w:t xml:space="preserve"> </w:t>
      </w:r>
    </w:p>
    <w:p w:rsidR="00260B4F" w:rsidRPr="00260B4F" w:rsidRDefault="00260B4F" w:rsidP="00032A2C">
      <w:pPr>
        <w:pStyle w:val="ListParagraph"/>
        <w:ind w:left="360"/>
        <w:jc w:val="both"/>
      </w:pPr>
    </w:p>
    <w:p w:rsidR="00032A2C" w:rsidRPr="00BA14EA" w:rsidRDefault="00260B4F" w:rsidP="00BA14EA">
      <w:pPr>
        <w:pStyle w:val="ListParagraph"/>
        <w:numPr>
          <w:ilvl w:val="0"/>
          <w:numId w:val="18"/>
        </w:numPr>
        <w:jc w:val="both"/>
      </w:pPr>
      <w:r w:rsidRPr="00BA14EA">
        <w:t>Ι</w:t>
      </w:r>
      <w:r w:rsidR="007F0C35" w:rsidRPr="00BA14EA">
        <w:t xml:space="preserve">εραποστολές </w:t>
      </w:r>
    </w:p>
    <w:p w:rsidR="00032A2C" w:rsidRPr="00BA14EA" w:rsidRDefault="00260B4F" w:rsidP="00BA14EA">
      <w:pPr>
        <w:pStyle w:val="ListParagraph"/>
        <w:numPr>
          <w:ilvl w:val="0"/>
          <w:numId w:val="18"/>
        </w:numPr>
        <w:jc w:val="both"/>
      </w:pPr>
      <w:r w:rsidRPr="00BA14EA">
        <w:t>Ε</w:t>
      </w:r>
      <w:r w:rsidR="007F0C35" w:rsidRPr="00BA14EA">
        <w:t xml:space="preserve">υαγγελισμός </w:t>
      </w:r>
    </w:p>
    <w:p w:rsidR="00032A2C" w:rsidRPr="00BA14EA" w:rsidRDefault="00BA14EA" w:rsidP="00BA14EA">
      <w:pPr>
        <w:pStyle w:val="ListParagraph"/>
        <w:numPr>
          <w:ilvl w:val="0"/>
          <w:numId w:val="18"/>
        </w:numPr>
        <w:jc w:val="both"/>
      </w:pPr>
      <w:r w:rsidRPr="00BA14EA">
        <w:t>Α</w:t>
      </w:r>
      <w:r w:rsidR="007F0C35" w:rsidRPr="00BA14EA">
        <w:t>πολογητική</w:t>
      </w:r>
      <w:r w:rsidR="004454E0">
        <w:t xml:space="preserve"> (ή </w:t>
      </w:r>
      <w:r w:rsidRPr="00BA14EA">
        <w:t xml:space="preserve"> υπεράσπιση της πίστης)</w:t>
      </w:r>
      <w:r w:rsidR="007F0C35" w:rsidRPr="00BA14EA">
        <w:t xml:space="preserve"> </w:t>
      </w:r>
    </w:p>
    <w:p w:rsidR="00032A2C" w:rsidRPr="00BA14EA" w:rsidRDefault="00BA14EA" w:rsidP="00BA14EA">
      <w:pPr>
        <w:pStyle w:val="ListParagraph"/>
        <w:numPr>
          <w:ilvl w:val="0"/>
          <w:numId w:val="18"/>
        </w:numPr>
        <w:jc w:val="both"/>
      </w:pPr>
      <w:r w:rsidRPr="00BA14EA">
        <w:t>Λ</w:t>
      </w:r>
      <w:r w:rsidR="007F0C35" w:rsidRPr="00BA14EA">
        <w:t>ατρεία</w:t>
      </w:r>
    </w:p>
    <w:p w:rsidR="00032A2C" w:rsidRPr="00BA14EA" w:rsidRDefault="00BA14EA" w:rsidP="00BA14EA">
      <w:pPr>
        <w:pStyle w:val="ListParagraph"/>
        <w:numPr>
          <w:ilvl w:val="0"/>
          <w:numId w:val="18"/>
        </w:numPr>
        <w:jc w:val="both"/>
      </w:pPr>
      <w:r w:rsidRPr="00BA14EA">
        <w:t>Δ</w:t>
      </w:r>
      <w:r w:rsidR="007F0C35" w:rsidRPr="00BA14EA">
        <w:t>ιακονίες ελέους</w:t>
      </w:r>
    </w:p>
    <w:p w:rsidR="00032A2C" w:rsidRPr="00BA14EA" w:rsidRDefault="00BA14EA" w:rsidP="00BA14EA">
      <w:pPr>
        <w:pStyle w:val="ListParagraph"/>
        <w:numPr>
          <w:ilvl w:val="0"/>
          <w:numId w:val="18"/>
        </w:numPr>
        <w:jc w:val="both"/>
      </w:pPr>
      <w:r w:rsidRPr="00BA14EA">
        <w:t>Σ</w:t>
      </w:r>
      <w:r w:rsidR="007F0C35" w:rsidRPr="00BA14EA">
        <w:t xml:space="preserve">υμβουλευτική </w:t>
      </w:r>
    </w:p>
    <w:p w:rsidR="00032A2C" w:rsidRPr="00BA14EA" w:rsidRDefault="00BA14EA" w:rsidP="00BA14EA">
      <w:pPr>
        <w:pStyle w:val="ListParagraph"/>
        <w:numPr>
          <w:ilvl w:val="0"/>
          <w:numId w:val="18"/>
        </w:numPr>
        <w:jc w:val="both"/>
      </w:pPr>
      <w:r w:rsidRPr="00BA14EA">
        <w:t>Ο</w:t>
      </w:r>
      <w:r w:rsidR="004454E0">
        <w:t xml:space="preserve">μιλητική (ή </w:t>
      </w:r>
      <w:r w:rsidR="007F0C35" w:rsidRPr="00BA14EA">
        <w:t xml:space="preserve"> κήρυγμα). </w:t>
      </w:r>
    </w:p>
    <w:p w:rsidR="00032A2C" w:rsidRDefault="00032A2C" w:rsidP="00032A2C">
      <w:pPr>
        <w:pStyle w:val="ListParagraph"/>
        <w:ind w:left="360"/>
        <w:jc w:val="both"/>
      </w:pPr>
    </w:p>
    <w:p w:rsidR="007F0C35" w:rsidRPr="00BA14EA" w:rsidRDefault="00BA14EA" w:rsidP="00BA14EA">
      <w:pPr>
        <w:pStyle w:val="ListParagraph"/>
        <w:numPr>
          <w:ilvl w:val="0"/>
          <w:numId w:val="20"/>
        </w:numPr>
        <w:jc w:val="both"/>
      </w:pPr>
      <w:r w:rsidRPr="00BA14EA">
        <w:t>Θ</w:t>
      </w:r>
      <w:r w:rsidR="007F0C35" w:rsidRPr="00BA14EA">
        <w:t>εωρητικά ή αφηρημένα θέματα:</w:t>
      </w:r>
    </w:p>
    <w:p w:rsidR="00032A2C" w:rsidRPr="00BA14EA" w:rsidRDefault="00BA14EA" w:rsidP="00BA14EA">
      <w:pPr>
        <w:pStyle w:val="ListParagraph"/>
        <w:numPr>
          <w:ilvl w:val="0"/>
          <w:numId w:val="19"/>
        </w:numPr>
        <w:jc w:val="both"/>
      </w:pPr>
      <w:r w:rsidRPr="00BA14EA">
        <w:t>Σ</w:t>
      </w:r>
      <w:r w:rsidR="007F0C35" w:rsidRPr="00BA14EA">
        <w:t>ωτηριολογία</w:t>
      </w:r>
      <w:r>
        <w:t xml:space="preserve"> (το δόγμα της σωτηρίας)</w:t>
      </w:r>
    </w:p>
    <w:p w:rsidR="00032A2C" w:rsidRPr="00BA14EA" w:rsidRDefault="00BA14EA" w:rsidP="00BA14EA">
      <w:pPr>
        <w:pStyle w:val="ListParagraph"/>
        <w:numPr>
          <w:ilvl w:val="0"/>
          <w:numId w:val="19"/>
        </w:numPr>
        <w:jc w:val="both"/>
      </w:pPr>
      <w:r w:rsidRPr="00BA14EA">
        <w:t>Ε</w:t>
      </w:r>
      <w:r w:rsidR="007F0C35" w:rsidRPr="00BA14EA">
        <w:t>κκλησιολογία</w:t>
      </w:r>
      <w:r>
        <w:t xml:space="preserve"> (το δόγμα της εκκλησίας</w:t>
      </w:r>
      <w:r w:rsidR="004454E0">
        <w:t>)</w:t>
      </w:r>
    </w:p>
    <w:p w:rsidR="00032A2C" w:rsidRPr="00BA14EA" w:rsidRDefault="00BA14EA" w:rsidP="00BA14EA">
      <w:pPr>
        <w:pStyle w:val="ListParagraph"/>
        <w:numPr>
          <w:ilvl w:val="0"/>
          <w:numId w:val="19"/>
        </w:numPr>
        <w:jc w:val="both"/>
      </w:pPr>
      <w:r w:rsidRPr="00BA14EA">
        <w:t>Α</w:t>
      </w:r>
      <w:r w:rsidR="007F0C35" w:rsidRPr="00BA14EA">
        <w:t>νθρωπολογία (το δόγμα της ανθ</w:t>
      </w:r>
      <w:r>
        <w:t>ρωπότητας)</w:t>
      </w:r>
      <w:r w:rsidR="007F0C35" w:rsidRPr="00BA14EA">
        <w:t xml:space="preserve"> </w:t>
      </w:r>
    </w:p>
    <w:p w:rsidR="00032A2C" w:rsidRPr="00BA14EA" w:rsidRDefault="00BA14EA" w:rsidP="00BA14EA">
      <w:pPr>
        <w:pStyle w:val="ListParagraph"/>
        <w:numPr>
          <w:ilvl w:val="0"/>
          <w:numId w:val="19"/>
        </w:numPr>
        <w:jc w:val="both"/>
      </w:pPr>
      <w:r w:rsidRPr="00BA14EA">
        <w:t>Π</w:t>
      </w:r>
      <w:r w:rsidR="007F0C35" w:rsidRPr="00BA14EA">
        <w:t>νευματολογία</w:t>
      </w:r>
      <w:r>
        <w:t xml:space="preserve"> (το δόγμα του Αγίου Πνεύματος)</w:t>
      </w:r>
    </w:p>
    <w:p w:rsidR="00032A2C" w:rsidRPr="00BA14EA" w:rsidRDefault="007F0C35" w:rsidP="00BA14EA">
      <w:pPr>
        <w:pStyle w:val="ListParagraph"/>
        <w:numPr>
          <w:ilvl w:val="0"/>
          <w:numId w:val="19"/>
        </w:numPr>
        <w:jc w:val="both"/>
      </w:pPr>
      <w:r w:rsidRPr="00BA14EA">
        <w:t>Χριστολογία</w:t>
      </w:r>
      <w:r w:rsidR="00BA14EA">
        <w:t xml:space="preserve"> (το δόγμα του Χριστού)</w:t>
      </w:r>
      <w:r w:rsidRPr="00BA14EA">
        <w:t xml:space="preserve"> </w:t>
      </w:r>
    </w:p>
    <w:p w:rsidR="00032A2C" w:rsidRPr="00BA14EA" w:rsidRDefault="00BA14EA" w:rsidP="00BA14EA">
      <w:pPr>
        <w:pStyle w:val="ListParagraph"/>
        <w:numPr>
          <w:ilvl w:val="0"/>
          <w:numId w:val="19"/>
        </w:numPr>
        <w:jc w:val="both"/>
      </w:pPr>
      <w:r w:rsidRPr="00BA14EA">
        <w:t>Κ</w:t>
      </w:r>
      <w:r w:rsidR="007F0C35" w:rsidRPr="00BA14EA">
        <w:t>αθεαυτό θεολογία</w:t>
      </w:r>
      <w:r>
        <w:t xml:space="preserve"> (το δόγμα του Θεού)</w:t>
      </w:r>
    </w:p>
    <w:p w:rsidR="00032A2C" w:rsidRPr="00BA14EA" w:rsidRDefault="00BA14EA" w:rsidP="00BA14EA">
      <w:pPr>
        <w:pStyle w:val="ListParagraph"/>
        <w:numPr>
          <w:ilvl w:val="0"/>
          <w:numId w:val="19"/>
        </w:numPr>
        <w:jc w:val="both"/>
      </w:pPr>
      <w:r w:rsidRPr="00BA14EA">
        <w:t>Ε</w:t>
      </w:r>
      <w:r w:rsidR="007F0C35" w:rsidRPr="00BA14EA">
        <w:t>σχατολογία (</w:t>
      </w:r>
      <w:r>
        <w:t>το δόγμα των τελευταίων ημερών)</w:t>
      </w:r>
      <w:r w:rsidR="007F0C35" w:rsidRPr="00BA14EA">
        <w:t xml:space="preserve"> </w:t>
      </w:r>
    </w:p>
    <w:p w:rsidR="00032A2C" w:rsidRPr="00BA14EA" w:rsidRDefault="00BA14EA" w:rsidP="00BA14EA">
      <w:pPr>
        <w:pStyle w:val="ListParagraph"/>
        <w:numPr>
          <w:ilvl w:val="0"/>
          <w:numId w:val="19"/>
        </w:numPr>
        <w:jc w:val="both"/>
      </w:pPr>
      <w:r w:rsidRPr="00BA14EA">
        <w:t>Β</w:t>
      </w:r>
      <w:r w:rsidR="007F0C35" w:rsidRPr="00BA14EA">
        <w:t>ιβλική θεολογία (θεολογία της ιστορίας της Α</w:t>
      </w:r>
      <w:r w:rsidR="004454E0">
        <w:t xml:space="preserve">πολύτρωσης που καταγράφεται στη </w:t>
      </w:r>
      <w:r>
        <w:t>Βίβλο)</w:t>
      </w:r>
      <w:r w:rsidR="007F0C35" w:rsidRPr="00BA14EA">
        <w:t xml:space="preserve"> </w:t>
      </w:r>
    </w:p>
    <w:p w:rsidR="00032A2C" w:rsidRPr="00BA14EA" w:rsidRDefault="00BA14EA" w:rsidP="00BA14EA">
      <w:pPr>
        <w:pStyle w:val="ListParagraph"/>
        <w:numPr>
          <w:ilvl w:val="0"/>
          <w:numId w:val="19"/>
        </w:numPr>
        <w:jc w:val="both"/>
      </w:pPr>
      <w:r w:rsidRPr="00BA14EA">
        <w:t>Σ</w:t>
      </w:r>
      <w:r w:rsidR="007F0C35" w:rsidRPr="00BA14EA">
        <w:t>υστηματική θεολογία (η λογική οργ</w:t>
      </w:r>
      <w:r>
        <w:t>άνωση των βιβλικών διδασκαλιών)</w:t>
      </w:r>
    </w:p>
    <w:p w:rsidR="00032A2C" w:rsidRPr="00BA14EA" w:rsidRDefault="00BA14EA" w:rsidP="00BA14EA">
      <w:pPr>
        <w:pStyle w:val="ListParagraph"/>
        <w:numPr>
          <w:ilvl w:val="0"/>
          <w:numId w:val="19"/>
        </w:numPr>
        <w:jc w:val="both"/>
      </w:pPr>
      <w:r w:rsidRPr="00BA14EA">
        <w:t>Ι</w:t>
      </w:r>
      <w:r w:rsidR="007F0C35" w:rsidRPr="00BA14EA">
        <w:t>στορική θεολογία (εντοπισμός της ανάπτυξης των δογμάτων στην ιστορία της εκκλησίας)</w:t>
      </w:r>
    </w:p>
    <w:p w:rsidR="007F0C35" w:rsidRDefault="00BA14EA" w:rsidP="00BA14EA">
      <w:pPr>
        <w:pStyle w:val="ListParagraph"/>
        <w:numPr>
          <w:ilvl w:val="0"/>
          <w:numId w:val="19"/>
        </w:numPr>
        <w:jc w:val="both"/>
      </w:pPr>
      <w:r w:rsidRPr="00BA14EA">
        <w:t>Ε</w:t>
      </w:r>
      <w:r w:rsidR="007F0C35" w:rsidRPr="00BA14EA">
        <w:t>ρμηνευτική</w:t>
      </w:r>
      <w:r>
        <w:t xml:space="preserve"> (ή ερμηνεία)</w:t>
      </w:r>
    </w:p>
    <w:p w:rsidR="00BA14EA" w:rsidRDefault="00BA14EA" w:rsidP="00BA14EA">
      <w:pPr>
        <w:pStyle w:val="ListParagraph"/>
        <w:jc w:val="both"/>
      </w:pPr>
    </w:p>
    <w:p w:rsidR="00BA14EA" w:rsidRDefault="00BA14EA" w:rsidP="00BA14EA">
      <w:pPr>
        <w:pStyle w:val="ListParagraph"/>
        <w:jc w:val="both"/>
      </w:pPr>
    </w:p>
    <w:p w:rsidR="00BA14EA" w:rsidRDefault="00BA14EA" w:rsidP="00F64851">
      <w:pPr>
        <w:pStyle w:val="ListParagraph"/>
        <w:jc w:val="both"/>
      </w:pPr>
    </w:p>
    <w:p w:rsidR="00032A2C" w:rsidRDefault="00BA14EA" w:rsidP="00F64851">
      <w:pPr>
        <w:pStyle w:val="ListParagraph"/>
        <w:jc w:val="both"/>
      </w:pPr>
      <w:r>
        <w:t xml:space="preserve">Διαθέσιμες </w:t>
      </w:r>
      <w:r w:rsidR="00032A2C">
        <w:t xml:space="preserve"> προσεγγίσεις</w:t>
      </w:r>
      <w:r w:rsidR="00E7675C">
        <w:t xml:space="preserve"> </w:t>
      </w:r>
      <w:r w:rsidR="008431D1">
        <w:t xml:space="preserve"> της θεολογίας </w:t>
      </w:r>
      <w:r w:rsidR="00E7675C">
        <w:t xml:space="preserve">από τη </w:t>
      </w:r>
      <w:r w:rsidR="00CA491B">
        <w:t>θέση</w:t>
      </w:r>
      <w:r>
        <w:t>:</w:t>
      </w:r>
      <w:r w:rsidR="00032A2C">
        <w:t xml:space="preserve"> </w:t>
      </w:r>
    </w:p>
    <w:p w:rsidR="00E7675C" w:rsidRDefault="002D7169" w:rsidP="00E7675C">
      <w:pPr>
        <w:pStyle w:val="ListParagraph"/>
        <w:numPr>
          <w:ilvl w:val="0"/>
          <w:numId w:val="21"/>
        </w:numPr>
        <w:jc w:val="both"/>
      </w:pPr>
      <w:r>
        <w:t>Της ο</w:t>
      </w:r>
      <w:r w:rsidR="00E7675C">
        <w:t>ρθοδοξίας</w:t>
      </w:r>
    </w:p>
    <w:p w:rsidR="00032A2C" w:rsidRPr="00BA14EA" w:rsidRDefault="002D7169" w:rsidP="00E7675C">
      <w:pPr>
        <w:pStyle w:val="ListParagraph"/>
        <w:numPr>
          <w:ilvl w:val="0"/>
          <w:numId w:val="21"/>
        </w:numPr>
        <w:jc w:val="both"/>
      </w:pPr>
      <w:r>
        <w:t>Της ο</w:t>
      </w:r>
      <w:r w:rsidR="007F0C35" w:rsidRPr="00BA14EA">
        <w:t>ρθοπραξία</w:t>
      </w:r>
      <w:r w:rsidR="00E7675C">
        <w:t>ς</w:t>
      </w:r>
    </w:p>
    <w:p w:rsidR="00032A2C" w:rsidRDefault="002D7169" w:rsidP="00BA14EA">
      <w:pPr>
        <w:pStyle w:val="ListParagraph"/>
        <w:numPr>
          <w:ilvl w:val="0"/>
          <w:numId w:val="21"/>
        </w:numPr>
        <w:jc w:val="both"/>
      </w:pPr>
      <w:r>
        <w:t>Του ο</w:t>
      </w:r>
      <w:r w:rsidR="00E7675C">
        <w:t>ρθού</w:t>
      </w:r>
      <w:r w:rsidR="007F0C35" w:rsidRPr="00BA14EA">
        <w:t xml:space="preserve"> πάθο</w:t>
      </w:r>
      <w:r w:rsidR="00E7675C">
        <w:t>υ</w:t>
      </w:r>
      <w:r w:rsidR="007F0C35" w:rsidRPr="00BA14EA">
        <w:t xml:space="preserve">ς </w:t>
      </w:r>
    </w:p>
    <w:p w:rsidR="00BA14EA" w:rsidRDefault="00BA14EA" w:rsidP="00BA14EA">
      <w:pPr>
        <w:pStyle w:val="ListParagraph"/>
        <w:jc w:val="both"/>
      </w:pPr>
    </w:p>
    <w:p w:rsidR="00BA14EA" w:rsidRDefault="00BA14EA" w:rsidP="00BA14EA">
      <w:pPr>
        <w:pStyle w:val="ListParagraph"/>
        <w:jc w:val="both"/>
      </w:pPr>
    </w:p>
    <w:p w:rsidR="00BA14EA" w:rsidRDefault="00BA14EA" w:rsidP="00BA14EA">
      <w:pPr>
        <w:pStyle w:val="ListParagraph"/>
        <w:jc w:val="both"/>
      </w:pPr>
    </w:p>
    <w:p w:rsidR="00BA14EA" w:rsidRPr="00BA14EA" w:rsidRDefault="00BA14EA" w:rsidP="00BA14EA">
      <w:pPr>
        <w:pStyle w:val="ListParagraph"/>
        <w:jc w:val="both"/>
      </w:pPr>
    </w:p>
    <w:p w:rsidR="007F0C35" w:rsidRPr="00F939EB" w:rsidRDefault="007F0C35" w:rsidP="00837285">
      <w:pPr>
        <w:jc w:val="both"/>
        <w:rPr>
          <w:b/>
        </w:rPr>
      </w:pPr>
      <w:r w:rsidRPr="00F939EB">
        <w:rPr>
          <w:b/>
        </w:rPr>
        <w:t xml:space="preserve">Β. Η </w:t>
      </w:r>
      <w:r w:rsidR="00CA491B">
        <w:rPr>
          <w:b/>
        </w:rPr>
        <w:t>επιλεκτικότητα στη</w:t>
      </w:r>
      <w:r w:rsidRPr="00F939EB">
        <w:rPr>
          <w:b/>
        </w:rPr>
        <w:t xml:space="preserve"> θεολογία μας</w:t>
      </w:r>
    </w:p>
    <w:p w:rsidR="00BA14EA" w:rsidRDefault="00CA491B" w:rsidP="00BA14EA">
      <w:pPr>
        <w:pStyle w:val="ListParagraph"/>
        <w:ind w:left="0"/>
        <w:jc w:val="both"/>
      </w:pPr>
      <w:r w:rsidRPr="00CA491B">
        <w:t>Ο μεγάλος αριθμός επιλογών που αντιμετωπίζουμε όταν θεολογούμε μας οδηγεί στο να γίνουμε επιλεκτικοί.</w:t>
      </w:r>
    </w:p>
    <w:p w:rsidR="00BA14EA" w:rsidRDefault="00BA14EA" w:rsidP="00BA14EA">
      <w:pPr>
        <w:pStyle w:val="ListParagraph"/>
        <w:ind w:left="0"/>
        <w:jc w:val="both"/>
      </w:pPr>
    </w:p>
    <w:p w:rsidR="00BA14EA" w:rsidRDefault="00BA14EA" w:rsidP="00BA14EA">
      <w:pPr>
        <w:pStyle w:val="ListParagraph"/>
        <w:ind w:left="0"/>
        <w:jc w:val="both"/>
      </w:pPr>
    </w:p>
    <w:p w:rsidR="00032A2C" w:rsidRPr="00BA14EA" w:rsidRDefault="00032A2C" w:rsidP="00032A2C">
      <w:pPr>
        <w:pStyle w:val="ListParagraph"/>
        <w:ind w:left="284"/>
        <w:jc w:val="both"/>
      </w:pPr>
    </w:p>
    <w:p w:rsidR="00BA14EA" w:rsidRDefault="00CA491B" w:rsidP="00BA14EA">
      <w:pPr>
        <w:pStyle w:val="ListParagraph"/>
        <w:ind w:left="0"/>
        <w:jc w:val="both"/>
      </w:pPr>
      <w:r>
        <w:t>«Ποιμαντορικά θεολογικά ζητήματα»:</w:t>
      </w:r>
      <w:r w:rsidRPr="00CA491B">
        <w:t xml:space="preserve"> Με τον όρο αυτόν εννοούμε το σύνολο των αντιλήψεων, πράξεων και πάθους που ωφελούν πιο άμεσα τους ποιμένες και τους ηγέτες της εκκλησίας.</w:t>
      </w:r>
    </w:p>
    <w:p w:rsidR="00BA14EA" w:rsidRDefault="00BA14EA" w:rsidP="00BA14EA">
      <w:pPr>
        <w:pStyle w:val="ListParagraph"/>
        <w:ind w:left="0"/>
        <w:jc w:val="both"/>
      </w:pPr>
    </w:p>
    <w:p w:rsidR="00BA14EA" w:rsidRPr="00BA14EA" w:rsidRDefault="00BA14EA" w:rsidP="00BA14EA">
      <w:pPr>
        <w:pStyle w:val="ListParagraph"/>
        <w:ind w:left="0"/>
        <w:jc w:val="both"/>
      </w:pPr>
    </w:p>
    <w:p w:rsidR="00032A2C" w:rsidRDefault="00032A2C" w:rsidP="00032A2C">
      <w:pPr>
        <w:pStyle w:val="ListParagraph"/>
        <w:ind w:left="284"/>
        <w:jc w:val="both"/>
      </w:pPr>
    </w:p>
    <w:p w:rsidR="007F0C35" w:rsidRPr="00BA14EA" w:rsidRDefault="00BA14EA" w:rsidP="00032A2C">
      <w:pPr>
        <w:pStyle w:val="ListParagraph"/>
        <w:ind w:left="284"/>
        <w:jc w:val="both"/>
      </w:pPr>
      <w:r w:rsidRPr="00BA14EA">
        <w:t>Τ</w:t>
      </w:r>
      <w:r w:rsidR="00CA491B">
        <w:t>υπικό πρόγραμμα μελέτης</w:t>
      </w:r>
      <w:r w:rsidR="007F0C35" w:rsidRPr="00BA14EA">
        <w:t xml:space="preserve"> ενός σεμιναρίου</w:t>
      </w:r>
      <w:r w:rsidRPr="00BA14EA">
        <w:t>:</w:t>
      </w:r>
      <w:r w:rsidR="007F0C35" w:rsidRPr="00BA14EA">
        <w:t xml:space="preserve"> </w:t>
      </w:r>
    </w:p>
    <w:p w:rsidR="00BF61E6" w:rsidRPr="00BA14EA" w:rsidRDefault="00BA14EA" w:rsidP="00BA14EA">
      <w:pPr>
        <w:numPr>
          <w:ilvl w:val="0"/>
          <w:numId w:val="22"/>
        </w:numPr>
        <w:jc w:val="both"/>
      </w:pPr>
      <w:r w:rsidRPr="00BA14EA">
        <w:t>Β</w:t>
      </w:r>
      <w:r w:rsidR="007F0C35" w:rsidRPr="00BA14EA">
        <w:t xml:space="preserve">ιβλικό τμήμα </w:t>
      </w:r>
    </w:p>
    <w:p w:rsidR="00BF61E6" w:rsidRPr="00BA14EA" w:rsidRDefault="007F0C35" w:rsidP="00BA14EA">
      <w:pPr>
        <w:numPr>
          <w:ilvl w:val="0"/>
          <w:numId w:val="23"/>
        </w:numPr>
        <w:jc w:val="both"/>
      </w:pPr>
      <w:r w:rsidRPr="00BA14EA">
        <w:t xml:space="preserve">Παλαιάς Διαθήκης </w:t>
      </w:r>
    </w:p>
    <w:p w:rsidR="00BA14EA" w:rsidRDefault="007F0C35" w:rsidP="002504AB">
      <w:pPr>
        <w:numPr>
          <w:ilvl w:val="0"/>
          <w:numId w:val="23"/>
        </w:numPr>
        <w:jc w:val="both"/>
      </w:pPr>
      <w:r w:rsidRPr="00BA14EA">
        <w:t>Καινής Διαθήκης</w:t>
      </w:r>
    </w:p>
    <w:p w:rsidR="00BF61E6" w:rsidRPr="00AC4564" w:rsidRDefault="007F0C35" w:rsidP="00AC4564">
      <w:pPr>
        <w:numPr>
          <w:ilvl w:val="0"/>
          <w:numId w:val="24"/>
        </w:numPr>
        <w:jc w:val="both"/>
      </w:pPr>
      <w:r w:rsidRPr="00AC4564">
        <w:t xml:space="preserve">Το ιστορικό και δογματικό τμήμα </w:t>
      </w:r>
    </w:p>
    <w:p w:rsidR="00BF61E6" w:rsidRPr="00AC4564" w:rsidRDefault="00AC4564" w:rsidP="00AC4564">
      <w:pPr>
        <w:numPr>
          <w:ilvl w:val="0"/>
          <w:numId w:val="25"/>
        </w:numPr>
        <w:jc w:val="both"/>
      </w:pPr>
      <w:r w:rsidRPr="00AC4564">
        <w:t>Ε</w:t>
      </w:r>
      <w:r w:rsidR="007F0C35" w:rsidRPr="00AC4564">
        <w:t>κκλησιαστική ιστορία</w:t>
      </w:r>
    </w:p>
    <w:p w:rsidR="00BF61E6" w:rsidRPr="00AC4564" w:rsidRDefault="00AC4564" w:rsidP="00AC4564">
      <w:pPr>
        <w:numPr>
          <w:ilvl w:val="0"/>
          <w:numId w:val="25"/>
        </w:numPr>
        <w:jc w:val="both"/>
      </w:pPr>
      <w:r w:rsidRPr="00AC4564">
        <w:t>Σ</w:t>
      </w:r>
      <w:r w:rsidR="007F0C35" w:rsidRPr="00AC4564">
        <w:t>υστηματική θεολογία</w:t>
      </w:r>
    </w:p>
    <w:p w:rsidR="00BF61E6" w:rsidRPr="00AC4564" w:rsidRDefault="00AC4564" w:rsidP="00AC4564">
      <w:pPr>
        <w:numPr>
          <w:ilvl w:val="0"/>
          <w:numId w:val="26"/>
        </w:numPr>
        <w:jc w:val="both"/>
      </w:pPr>
      <w:r w:rsidRPr="00AC4564">
        <w:t>Π</w:t>
      </w:r>
      <w:r w:rsidR="007F0C35" w:rsidRPr="00AC4564">
        <w:t xml:space="preserve">ρακτικό τμήμα </w:t>
      </w:r>
    </w:p>
    <w:p w:rsidR="00BF61E6" w:rsidRPr="00AC4564" w:rsidRDefault="00AC4564" w:rsidP="00AC4564">
      <w:pPr>
        <w:numPr>
          <w:ilvl w:val="0"/>
          <w:numId w:val="27"/>
        </w:numPr>
        <w:jc w:val="both"/>
      </w:pPr>
      <w:r w:rsidRPr="00AC4564">
        <w:t>Π</w:t>
      </w:r>
      <w:r w:rsidR="007F0C35" w:rsidRPr="00AC4564">
        <w:t>ροσωπική πνευματική ανάπτυξη</w:t>
      </w:r>
      <w:r w:rsidRPr="00AC4564">
        <w:t xml:space="preserve"> </w:t>
      </w:r>
    </w:p>
    <w:p w:rsidR="00BF61E6" w:rsidRPr="00AC4564" w:rsidRDefault="00AC4564" w:rsidP="00AC4564">
      <w:pPr>
        <w:numPr>
          <w:ilvl w:val="0"/>
          <w:numId w:val="27"/>
        </w:numPr>
        <w:jc w:val="both"/>
      </w:pPr>
      <w:r w:rsidRPr="00AC4564">
        <w:t>Δ</w:t>
      </w:r>
      <w:r w:rsidR="007F0C35" w:rsidRPr="00AC4564">
        <w:t xml:space="preserve">εξιότητες της πρακτικής διακονίας </w:t>
      </w:r>
    </w:p>
    <w:p w:rsidR="007F0C35" w:rsidRDefault="007F0C35" w:rsidP="00BF61E6">
      <w:pPr>
        <w:pStyle w:val="ListParagraph"/>
        <w:ind w:left="284"/>
        <w:jc w:val="both"/>
      </w:pPr>
    </w:p>
    <w:p w:rsidR="007F0C35" w:rsidRPr="00C267FA" w:rsidRDefault="00AC4564" w:rsidP="00C267FA">
      <w:pPr>
        <w:ind w:left="360"/>
        <w:jc w:val="both"/>
        <w:rPr>
          <w:b/>
        </w:rPr>
      </w:pPr>
      <w:r>
        <w:rPr>
          <w:b/>
          <w:lang w:val="en-US"/>
        </w:rPr>
        <w:t>IV.</w:t>
      </w:r>
      <w:r w:rsidR="007F0C35" w:rsidRPr="00C267FA">
        <w:rPr>
          <w:b/>
        </w:rPr>
        <w:t>Συμπέρασμα</w:t>
      </w:r>
    </w:p>
    <w:sectPr w:rsidR="007F0C35" w:rsidRPr="00C267FA" w:rsidSect="005450C4">
      <w:headerReference w:type="default" r:id="rId8"/>
      <w:pgSz w:w="11906" w:h="16838"/>
      <w:pgMar w:top="1440" w:right="1080" w:bottom="1440" w:left="17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6B" w:rsidRDefault="0033656B" w:rsidP="005435AE">
      <w:pPr>
        <w:spacing w:after="0" w:line="240" w:lineRule="auto"/>
      </w:pPr>
      <w:r>
        <w:separator/>
      </w:r>
    </w:p>
  </w:endnote>
  <w:endnote w:type="continuationSeparator" w:id="0">
    <w:p w:rsidR="0033656B" w:rsidRDefault="0033656B" w:rsidP="0054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6B" w:rsidRDefault="0033656B" w:rsidP="005435AE">
      <w:pPr>
        <w:spacing w:after="0" w:line="240" w:lineRule="auto"/>
      </w:pPr>
      <w:r>
        <w:separator/>
      </w:r>
    </w:p>
  </w:footnote>
  <w:footnote w:type="continuationSeparator" w:id="0">
    <w:p w:rsidR="0033656B" w:rsidRDefault="0033656B" w:rsidP="0054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AE" w:rsidRDefault="00227328">
    <w:pPr>
      <w:pStyle w:val="Header"/>
      <w:jc w:val="right"/>
    </w:pPr>
    <w:r>
      <w:fldChar w:fldCharType="begin"/>
    </w:r>
    <w:r>
      <w:instrText xml:space="preserve"> PAGE   \* MERGEFORMAT </w:instrText>
    </w:r>
    <w:r>
      <w:fldChar w:fldCharType="separate"/>
    </w:r>
    <w:r w:rsidR="00773FD2">
      <w:rPr>
        <w:noProof/>
      </w:rPr>
      <w:t>12</w:t>
    </w:r>
    <w:r>
      <w:rPr>
        <w:noProof/>
      </w:rPr>
      <w:fldChar w:fldCharType="end"/>
    </w:r>
  </w:p>
  <w:p w:rsidR="005435AE" w:rsidRDefault="00543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62"/>
    <w:multiLevelType w:val="hybridMultilevel"/>
    <w:tmpl w:val="97F296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473583A"/>
    <w:multiLevelType w:val="hybridMultilevel"/>
    <w:tmpl w:val="F906E0D0"/>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 w15:restartNumberingAfterBreak="0">
    <w:nsid w:val="070B70A6"/>
    <w:multiLevelType w:val="hybridMultilevel"/>
    <w:tmpl w:val="D662E4D8"/>
    <w:lvl w:ilvl="0" w:tplc="1618EFDE">
      <w:start w:val="20"/>
      <w:numFmt w:val="decimal"/>
      <w:lvlText w:val="%1"/>
      <w:lvlJc w:val="left"/>
      <w:pPr>
        <w:ind w:left="644" w:hanging="360"/>
      </w:pPr>
      <w:rPr>
        <w:rFonts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3" w15:restartNumberingAfterBreak="0">
    <w:nsid w:val="0C623B28"/>
    <w:multiLevelType w:val="hybridMultilevel"/>
    <w:tmpl w:val="AAC49DD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A1F3EF6"/>
    <w:multiLevelType w:val="hybridMultilevel"/>
    <w:tmpl w:val="511607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F4C5CCC"/>
    <w:multiLevelType w:val="hybridMultilevel"/>
    <w:tmpl w:val="9320BD28"/>
    <w:lvl w:ilvl="0" w:tplc="0408000F">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7" w15:restartNumberingAfterBreak="0">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22857FBB"/>
    <w:multiLevelType w:val="hybridMultilevel"/>
    <w:tmpl w:val="1C9026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65B3BFA"/>
    <w:multiLevelType w:val="hybridMultilevel"/>
    <w:tmpl w:val="4E5C9254"/>
    <w:lvl w:ilvl="0" w:tplc="04080003">
      <w:start w:val="1"/>
      <w:numFmt w:val="bullet"/>
      <w:lvlText w:val="o"/>
      <w:lvlJc w:val="left"/>
      <w:pPr>
        <w:ind w:left="1485" w:hanging="360"/>
      </w:pPr>
      <w:rPr>
        <w:rFonts w:ascii="Courier New" w:hAnsi="Courier New" w:cs="Courier New"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1" w15:restartNumberingAfterBreak="0">
    <w:nsid w:val="2A467EB1"/>
    <w:multiLevelType w:val="hybridMultilevel"/>
    <w:tmpl w:val="23CCB69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2E3E33CE"/>
    <w:multiLevelType w:val="hybridMultilevel"/>
    <w:tmpl w:val="2C1EF7FC"/>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13" w15:restartNumberingAfterBreak="0">
    <w:nsid w:val="36B1532F"/>
    <w:multiLevelType w:val="hybridMultilevel"/>
    <w:tmpl w:val="F1DC25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389B647B"/>
    <w:multiLevelType w:val="hybridMultilevel"/>
    <w:tmpl w:val="EFECE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9B87D46"/>
    <w:multiLevelType w:val="hybridMultilevel"/>
    <w:tmpl w:val="88A008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A767404"/>
    <w:multiLevelType w:val="hybridMultilevel"/>
    <w:tmpl w:val="57FEFE7C"/>
    <w:lvl w:ilvl="0" w:tplc="0408000F">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7" w15:restartNumberingAfterBreak="0">
    <w:nsid w:val="3E690711"/>
    <w:multiLevelType w:val="hybridMultilevel"/>
    <w:tmpl w:val="9B465D8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426264AA"/>
    <w:multiLevelType w:val="hybridMultilevel"/>
    <w:tmpl w:val="51744E8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455636B0"/>
    <w:multiLevelType w:val="hybridMultilevel"/>
    <w:tmpl w:val="99DC05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4A125291"/>
    <w:multiLevelType w:val="hybridMultilevel"/>
    <w:tmpl w:val="9D74F2A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53E25590"/>
    <w:multiLevelType w:val="hybridMultilevel"/>
    <w:tmpl w:val="86FE301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551C5AA9"/>
    <w:multiLevelType w:val="hybridMultilevel"/>
    <w:tmpl w:val="9B58F0E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3" w15:restartNumberingAfterBreak="0">
    <w:nsid w:val="56A96771"/>
    <w:multiLevelType w:val="hybridMultilevel"/>
    <w:tmpl w:val="3760BDC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15:restartNumberingAfterBreak="0">
    <w:nsid w:val="5B977571"/>
    <w:multiLevelType w:val="hybridMultilevel"/>
    <w:tmpl w:val="AAC49DD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655C513D"/>
    <w:multiLevelType w:val="hybridMultilevel"/>
    <w:tmpl w:val="C1125E4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67526EE0"/>
    <w:multiLevelType w:val="hybridMultilevel"/>
    <w:tmpl w:val="C55045D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FEF7C2C"/>
    <w:multiLevelType w:val="hybridMultilevel"/>
    <w:tmpl w:val="FBA456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71C49D2"/>
    <w:multiLevelType w:val="hybridMultilevel"/>
    <w:tmpl w:val="67D4A7F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8970496"/>
    <w:multiLevelType w:val="hybridMultilevel"/>
    <w:tmpl w:val="AAC49DD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7945253B"/>
    <w:multiLevelType w:val="hybridMultilevel"/>
    <w:tmpl w:val="6C84801A"/>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7D230A71"/>
    <w:multiLevelType w:val="hybridMultilevel"/>
    <w:tmpl w:val="A2144BDA"/>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num w:numId="1">
    <w:abstractNumId w:val="24"/>
  </w:num>
  <w:num w:numId="2">
    <w:abstractNumId w:val="31"/>
  </w:num>
  <w:num w:numId="3">
    <w:abstractNumId w:val="3"/>
  </w:num>
  <w:num w:numId="4">
    <w:abstractNumId w:val="22"/>
  </w:num>
  <w:num w:numId="5">
    <w:abstractNumId w:val="6"/>
  </w:num>
  <w:num w:numId="6">
    <w:abstractNumId w:val="16"/>
  </w:num>
  <w:num w:numId="7">
    <w:abstractNumId w:val="2"/>
  </w:num>
  <w:num w:numId="8">
    <w:abstractNumId w:val="27"/>
  </w:num>
  <w:num w:numId="9">
    <w:abstractNumId w:val="13"/>
  </w:num>
  <w:num w:numId="10">
    <w:abstractNumId w:val="1"/>
  </w:num>
  <w:num w:numId="11">
    <w:abstractNumId w:val="12"/>
  </w:num>
  <w:num w:numId="12">
    <w:abstractNumId w:val="8"/>
  </w:num>
  <w:num w:numId="13">
    <w:abstractNumId w:val="14"/>
  </w:num>
  <w:num w:numId="14">
    <w:abstractNumId w:val="26"/>
  </w:num>
  <w:num w:numId="15">
    <w:abstractNumId w:val="11"/>
  </w:num>
  <w:num w:numId="16">
    <w:abstractNumId w:val="19"/>
  </w:num>
  <w:num w:numId="17">
    <w:abstractNumId w:val="33"/>
  </w:num>
  <w:num w:numId="18">
    <w:abstractNumId w:val="10"/>
  </w:num>
  <w:num w:numId="19">
    <w:abstractNumId w:val="32"/>
  </w:num>
  <w:num w:numId="20">
    <w:abstractNumId w:val="15"/>
  </w:num>
  <w:num w:numId="21">
    <w:abstractNumId w:val="23"/>
  </w:num>
  <w:num w:numId="22">
    <w:abstractNumId w:val="20"/>
  </w:num>
  <w:num w:numId="23">
    <w:abstractNumId w:val="21"/>
  </w:num>
  <w:num w:numId="24">
    <w:abstractNumId w:val="18"/>
  </w:num>
  <w:num w:numId="25">
    <w:abstractNumId w:val="30"/>
  </w:num>
  <w:num w:numId="26">
    <w:abstractNumId w:val="0"/>
  </w:num>
  <w:num w:numId="27">
    <w:abstractNumId w:val="17"/>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num>
  <w:num w:numId="35">
    <w:abstractNumId w:val="28"/>
  </w:num>
  <w:num w:numId="36">
    <w:abstractNumId w:val="25"/>
  </w:num>
  <w:num w:numId="37">
    <w:abstractNumId w:val="9"/>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81"/>
    <w:rsid w:val="00001B1C"/>
    <w:rsid w:val="00003127"/>
    <w:rsid w:val="00003F37"/>
    <w:rsid w:val="00013F5F"/>
    <w:rsid w:val="0002118C"/>
    <w:rsid w:val="00023258"/>
    <w:rsid w:val="000245A3"/>
    <w:rsid w:val="00027284"/>
    <w:rsid w:val="00027F5C"/>
    <w:rsid w:val="000321BE"/>
    <w:rsid w:val="00032A2C"/>
    <w:rsid w:val="00032FE0"/>
    <w:rsid w:val="00036159"/>
    <w:rsid w:val="000362D4"/>
    <w:rsid w:val="00037B39"/>
    <w:rsid w:val="0004338F"/>
    <w:rsid w:val="0004357A"/>
    <w:rsid w:val="00044608"/>
    <w:rsid w:val="000471B8"/>
    <w:rsid w:val="00047B7F"/>
    <w:rsid w:val="000555AC"/>
    <w:rsid w:val="0007022C"/>
    <w:rsid w:val="00071AF7"/>
    <w:rsid w:val="00071CBF"/>
    <w:rsid w:val="000726DC"/>
    <w:rsid w:val="00074731"/>
    <w:rsid w:val="00074E29"/>
    <w:rsid w:val="000779FF"/>
    <w:rsid w:val="000830C3"/>
    <w:rsid w:val="0008545F"/>
    <w:rsid w:val="000862F4"/>
    <w:rsid w:val="00087084"/>
    <w:rsid w:val="00087555"/>
    <w:rsid w:val="0009319A"/>
    <w:rsid w:val="000975FB"/>
    <w:rsid w:val="000A084C"/>
    <w:rsid w:val="000A2610"/>
    <w:rsid w:val="000A39D7"/>
    <w:rsid w:val="000A5BDF"/>
    <w:rsid w:val="000A6508"/>
    <w:rsid w:val="000B3903"/>
    <w:rsid w:val="000B57BA"/>
    <w:rsid w:val="000B6628"/>
    <w:rsid w:val="000B69D8"/>
    <w:rsid w:val="000C0646"/>
    <w:rsid w:val="000C0F56"/>
    <w:rsid w:val="000C575B"/>
    <w:rsid w:val="000D0335"/>
    <w:rsid w:val="000D2D2C"/>
    <w:rsid w:val="000D4DCB"/>
    <w:rsid w:val="000E388C"/>
    <w:rsid w:val="000E4299"/>
    <w:rsid w:val="000E4326"/>
    <w:rsid w:val="000E6837"/>
    <w:rsid w:val="000E7A43"/>
    <w:rsid w:val="000F0B9E"/>
    <w:rsid w:val="000F213B"/>
    <w:rsid w:val="000F3219"/>
    <w:rsid w:val="000F4965"/>
    <w:rsid w:val="001070D4"/>
    <w:rsid w:val="001079FF"/>
    <w:rsid w:val="001101C8"/>
    <w:rsid w:val="00111C2C"/>
    <w:rsid w:val="00115D64"/>
    <w:rsid w:val="001205CB"/>
    <w:rsid w:val="00121907"/>
    <w:rsid w:val="00123B75"/>
    <w:rsid w:val="00124AF0"/>
    <w:rsid w:val="0012624E"/>
    <w:rsid w:val="0013641F"/>
    <w:rsid w:val="001402DE"/>
    <w:rsid w:val="001403FE"/>
    <w:rsid w:val="001410ED"/>
    <w:rsid w:val="001504DE"/>
    <w:rsid w:val="001558EF"/>
    <w:rsid w:val="00155C26"/>
    <w:rsid w:val="00161E12"/>
    <w:rsid w:val="00162029"/>
    <w:rsid w:val="00166132"/>
    <w:rsid w:val="00166C7B"/>
    <w:rsid w:val="00175454"/>
    <w:rsid w:val="00176EBD"/>
    <w:rsid w:val="0018470F"/>
    <w:rsid w:val="001901F4"/>
    <w:rsid w:val="001944DB"/>
    <w:rsid w:val="00195533"/>
    <w:rsid w:val="001958FC"/>
    <w:rsid w:val="00196078"/>
    <w:rsid w:val="001A02F2"/>
    <w:rsid w:val="001A134F"/>
    <w:rsid w:val="001A1686"/>
    <w:rsid w:val="001A75E0"/>
    <w:rsid w:val="001A7A92"/>
    <w:rsid w:val="001B00EE"/>
    <w:rsid w:val="001B1BEE"/>
    <w:rsid w:val="001B1DE6"/>
    <w:rsid w:val="001B325B"/>
    <w:rsid w:val="001B3626"/>
    <w:rsid w:val="001B5613"/>
    <w:rsid w:val="001C2713"/>
    <w:rsid w:val="001C2D15"/>
    <w:rsid w:val="001C3B7B"/>
    <w:rsid w:val="001C3CC1"/>
    <w:rsid w:val="001D0506"/>
    <w:rsid w:val="001D13DB"/>
    <w:rsid w:val="001D3A9B"/>
    <w:rsid w:val="001E1DFE"/>
    <w:rsid w:val="001E36A3"/>
    <w:rsid w:val="001E4333"/>
    <w:rsid w:val="001E4E44"/>
    <w:rsid w:val="001F4802"/>
    <w:rsid w:val="001F5236"/>
    <w:rsid w:val="001F5720"/>
    <w:rsid w:val="001F59F5"/>
    <w:rsid w:val="001F677C"/>
    <w:rsid w:val="001F6AE8"/>
    <w:rsid w:val="00201DF8"/>
    <w:rsid w:val="0020386B"/>
    <w:rsid w:val="00203C46"/>
    <w:rsid w:val="0021068D"/>
    <w:rsid w:val="00214E34"/>
    <w:rsid w:val="0021534D"/>
    <w:rsid w:val="00216833"/>
    <w:rsid w:val="002210E2"/>
    <w:rsid w:val="002230D2"/>
    <w:rsid w:val="002233CE"/>
    <w:rsid w:val="00223F8A"/>
    <w:rsid w:val="002261D2"/>
    <w:rsid w:val="00226D7F"/>
    <w:rsid w:val="00227328"/>
    <w:rsid w:val="00230C92"/>
    <w:rsid w:val="00232E0E"/>
    <w:rsid w:val="00234922"/>
    <w:rsid w:val="00234930"/>
    <w:rsid w:val="0024036F"/>
    <w:rsid w:val="00240BF7"/>
    <w:rsid w:val="00242DD6"/>
    <w:rsid w:val="0024404F"/>
    <w:rsid w:val="002475D2"/>
    <w:rsid w:val="002504AB"/>
    <w:rsid w:val="002539C8"/>
    <w:rsid w:val="0025485E"/>
    <w:rsid w:val="00254BAC"/>
    <w:rsid w:val="00255E1F"/>
    <w:rsid w:val="002602A9"/>
    <w:rsid w:val="00260B4F"/>
    <w:rsid w:val="002613D8"/>
    <w:rsid w:val="00262BE0"/>
    <w:rsid w:val="00263B27"/>
    <w:rsid w:val="00264A15"/>
    <w:rsid w:val="002653A2"/>
    <w:rsid w:val="00271692"/>
    <w:rsid w:val="002803A9"/>
    <w:rsid w:val="00291EAA"/>
    <w:rsid w:val="00295D42"/>
    <w:rsid w:val="002968D5"/>
    <w:rsid w:val="002A05D8"/>
    <w:rsid w:val="002A2CD2"/>
    <w:rsid w:val="002B1D0C"/>
    <w:rsid w:val="002B6E9D"/>
    <w:rsid w:val="002B7B1F"/>
    <w:rsid w:val="002C34A3"/>
    <w:rsid w:val="002C3B39"/>
    <w:rsid w:val="002C6AB5"/>
    <w:rsid w:val="002D0586"/>
    <w:rsid w:val="002D4EE3"/>
    <w:rsid w:val="002D60F8"/>
    <w:rsid w:val="002D709D"/>
    <w:rsid w:val="002D7169"/>
    <w:rsid w:val="002E14FF"/>
    <w:rsid w:val="002F64F7"/>
    <w:rsid w:val="003053CC"/>
    <w:rsid w:val="003061F6"/>
    <w:rsid w:val="00310DA3"/>
    <w:rsid w:val="00320637"/>
    <w:rsid w:val="00321C5B"/>
    <w:rsid w:val="00321FA7"/>
    <w:rsid w:val="00323468"/>
    <w:rsid w:val="0033175C"/>
    <w:rsid w:val="003341AD"/>
    <w:rsid w:val="00335C57"/>
    <w:rsid w:val="0033644C"/>
    <w:rsid w:val="0033656B"/>
    <w:rsid w:val="003366CE"/>
    <w:rsid w:val="0033741E"/>
    <w:rsid w:val="00337730"/>
    <w:rsid w:val="00341D16"/>
    <w:rsid w:val="00350F8C"/>
    <w:rsid w:val="00352685"/>
    <w:rsid w:val="00354883"/>
    <w:rsid w:val="003577A0"/>
    <w:rsid w:val="00367071"/>
    <w:rsid w:val="00371090"/>
    <w:rsid w:val="00372E95"/>
    <w:rsid w:val="00374754"/>
    <w:rsid w:val="003755B8"/>
    <w:rsid w:val="00381544"/>
    <w:rsid w:val="00384E0A"/>
    <w:rsid w:val="00384FEE"/>
    <w:rsid w:val="00385045"/>
    <w:rsid w:val="003865A9"/>
    <w:rsid w:val="00386A54"/>
    <w:rsid w:val="00392914"/>
    <w:rsid w:val="00393549"/>
    <w:rsid w:val="00393AD9"/>
    <w:rsid w:val="00397422"/>
    <w:rsid w:val="0039790E"/>
    <w:rsid w:val="0039791A"/>
    <w:rsid w:val="00397A82"/>
    <w:rsid w:val="003A0872"/>
    <w:rsid w:val="003A25E5"/>
    <w:rsid w:val="003A3509"/>
    <w:rsid w:val="003A4BE2"/>
    <w:rsid w:val="003B0271"/>
    <w:rsid w:val="003B0E79"/>
    <w:rsid w:val="003B1374"/>
    <w:rsid w:val="003B2F7C"/>
    <w:rsid w:val="003C0482"/>
    <w:rsid w:val="003C067B"/>
    <w:rsid w:val="003C33AF"/>
    <w:rsid w:val="003C4355"/>
    <w:rsid w:val="003C6965"/>
    <w:rsid w:val="003D3916"/>
    <w:rsid w:val="003D4426"/>
    <w:rsid w:val="003D52C4"/>
    <w:rsid w:val="003D5B16"/>
    <w:rsid w:val="003E1685"/>
    <w:rsid w:val="003E18B8"/>
    <w:rsid w:val="003E77F0"/>
    <w:rsid w:val="003E7CED"/>
    <w:rsid w:val="003F2041"/>
    <w:rsid w:val="003F40E9"/>
    <w:rsid w:val="003F7FE1"/>
    <w:rsid w:val="0040035A"/>
    <w:rsid w:val="00402B7B"/>
    <w:rsid w:val="004036E5"/>
    <w:rsid w:val="00404456"/>
    <w:rsid w:val="004046B7"/>
    <w:rsid w:val="00404B66"/>
    <w:rsid w:val="00406424"/>
    <w:rsid w:val="004107F8"/>
    <w:rsid w:val="00410C1F"/>
    <w:rsid w:val="004127DC"/>
    <w:rsid w:val="00412B6A"/>
    <w:rsid w:val="00415D1E"/>
    <w:rsid w:val="0041616C"/>
    <w:rsid w:val="0042023F"/>
    <w:rsid w:val="004207B0"/>
    <w:rsid w:val="00420CCE"/>
    <w:rsid w:val="00427CBA"/>
    <w:rsid w:val="00430B0B"/>
    <w:rsid w:val="00436B67"/>
    <w:rsid w:val="00437946"/>
    <w:rsid w:val="0044445D"/>
    <w:rsid w:val="004454E0"/>
    <w:rsid w:val="00447DED"/>
    <w:rsid w:val="004525F9"/>
    <w:rsid w:val="00454864"/>
    <w:rsid w:val="00455146"/>
    <w:rsid w:val="004614F5"/>
    <w:rsid w:val="0046286A"/>
    <w:rsid w:val="00462FEB"/>
    <w:rsid w:val="004668DE"/>
    <w:rsid w:val="00473836"/>
    <w:rsid w:val="00474491"/>
    <w:rsid w:val="00474F0F"/>
    <w:rsid w:val="00475020"/>
    <w:rsid w:val="00475AE7"/>
    <w:rsid w:val="00476255"/>
    <w:rsid w:val="0047725C"/>
    <w:rsid w:val="00482A2A"/>
    <w:rsid w:val="00482EF4"/>
    <w:rsid w:val="0049045E"/>
    <w:rsid w:val="00491F14"/>
    <w:rsid w:val="00493AE7"/>
    <w:rsid w:val="004976E9"/>
    <w:rsid w:val="00497AF5"/>
    <w:rsid w:val="004A3183"/>
    <w:rsid w:val="004A5576"/>
    <w:rsid w:val="004A6C19"/>
    <w:rsid w:val="004B089D"/>
    <w:rsid w:val="004B39D4"/>
    <w:rsid w:val="004B5B45"/>
    <w:rsid w:val="004B6CEC"/>
    <w:rsid w:val="004B74DE"/>
    <w:rsid w:val="004C1C09"/>
    <w:rsid w:val="004C4A20"/>
    <w:rsid w:val="004C51FD"/>
    <w:rsid w:val="004C535E"/>
    <w:rsid w:val="004C62B6"/>
    <w:rsid w:val="004C6771"/>
    <w:rsid w:val="004D29FD"/>
    <w:rsid w:val="004D39F0"/>
    <w:rsid w:val="004D750C"/>
    <w:rsid w:val="004E01BB"/>
    <w:rsid w:val="004E0357"/>
    <w:rsid w:val="004E6569"/>
    <w:rsid w:val="004E6606"/>
    <w:rsid w:val="004E7B45"/>
    <w:rsid w:val="004F1613"/>
    <w:rsid w:val="004F1EFA"/>
    <w:rsid w:val="004F34F3"/>
    <w:rsid w:val="005010CF"/>
    <w:rsid w:val="00501AC1"/>
    <w:rsid w:val="00502C50"/>
    <w:rsid w:val="005049B7"/>
    <w:rsid w:val="005052B2"/>
    <w:rsid w:val="00514699"/>
    <w:rsid w:val="00516994"/>
    <w:rsid w:val="00516D42"/>
    <w:rsid w:val="005174A9"/>
    <w:rsid w:val="00521C10"/>
    <w:rsid w:val="005243B6"/>
    <w:rsid w:val="00531EF4"/>
    <w:rsid w:val="00534925"/>
    <w:rsid w:val="0053625E"/>
    <w:rsid w:val="00537219"/>
    <w:rsid w:val="005435AE"/>
    <w:rsid w:val="005450C4"/>
    <w:rsid w:val="00552146"/>
    <w:rsid w:val="00555436"/>
    <w:rsid w:val="0055579D"/>
    <w:rsid w:val="005579C3"/>
    <w:rsid w:val="00561F76"/>
    <w:rsid w:val="005630DB"/>
    <w:rsid w:val="00567C00"/>
    <w:rsid w:val="00570068"/>
    <w:rsid w:val="00571175"/>
    <w:rsid w:val="005727AC"/>
    <w:rsid w:val="00575BF3"/>
    <w:rsid w:val="005776D5"/>
    <w:rsid w:val="00581B82"/>
    <w:rsid w:val="00581F27"/>
    <w:rsid w:val="00582025"/>
    <w:rsid w:val="00590088"/>
    <w:rsid w:val="00591084"/>
    <w:rsid w:val="005934D1"/>
    <w:rsid w:val="00594D9A"/>
    <w:rsid w:val="005969F6"/>
    <w:rsid w:val="00596C48"/>
    <w:rsid w:val="00596D40"/>
    <w:rsid w:val="00597701"/>
    <w:rsid w:val="005A24B3"/>
    <w:rsid w:val="005A59FB"/>
    <w:rsid w:val="005A70A4"/>
    <w:rsid w:val="005B0893"/>
    <w:rsid w:val="005B3455"/>
    <w:rsid w:val="005B4375"/>
    <w:rsid w:val="005B6C27"/>
    <w:rsid w:val="005C10CA"/>
    <w:rsid w:val="005C3B72"/>
    <w:rsid w:val="005D0731"/>
    <w:rsid w:val="005D1374"/>
    <w:rsid w:val="005D25BA"/>
    <w:rsid w:val="005D4E51"/>
    <w:rsid w:val="005D74C4"/>
    <w:rsid w:val="005D7E46"/>
    <w:rsid w:val="005E0A6F"/>
    <w:rsid w:val="005E32F8"/>
    <w:rsid w:val="005E3418"/>
    <w:rsid w:val="005F32C7"/>
    <w:rsid w:val="006007C6"/>
    <w:rsid w:val="006057B3"/>
    <w:rsid w:val="00611F12"/>
    <w:rsid w:val="0061558B"/>
    <w:rsid w:val="006166E3"/>
    <w:rsid w:val="00617510"/>
    <w:rsid w:val="00617D3F"/>
    <w:rsid w:val="006205BE"/>
    <w:rsid w:val="0062090F"/>
    <w:rsid w:val="00621596"/>
    <w:rsid w:val="006216A7"/>
    <w:rsid w:val="00621746"/>
    <w:rsid w:val="00623685"/>
    <w:rsid w:val="00623892"/>
    <w:rsid w:val="00624A58"/>
    <w:rsid w:val="00625D67"/>
    <w:rsid w:val="006260D4"/>
    <w:rsid w:val="00632C6A"/>
    <w:rsid w:val="00634287"/>
    <w:rsid w:val="00635085"/>
    <w:rsid w:val="00637318"/>
    <w:rsid w:val="006417A2"/>
    <w:rsid w:val="006421F8"/>
    <w:rsid w:val="0064471A"/>
    <w:rsid w:val="00647367"/>
    <w:rsid w:val="00664004"/>
    <w:rsid w:val="0066668E"/>
    <w:rsid w:val="00666C50"/>
    <w:rsid w:val="00667859"/>
    <w:rsid w:val="00672FBE"/>
    <w:rsid w:val="00673929"/>
    <w:rsid w:val="0068193D"/>
    <w:rsid w:val="00681A1C"/>
    <w:rsid w:val="00681D92"/>
    <w:rsid w:val="0068390F"/>
    <w:rsid w:val="00687BB0"/>
    <w:rsid w:val="00695FA3"/>
    <w:rsid w:val="00697173"/>
    <w:rsid w:val="006C134F"/>
    <w:rsid w:val="006C5630"/>
    <w:rsid w:val="006C6A7C"/>
    <w:rsid w:val="006D097F"/>
    <w:rsid w:val="006D37EC"/>
    <w:rsid w:val="006D4007"/>
    <w:rsid w:val="006D673F"/>
    <w:rsid w:val="006E01A5"/>
    <w:rsid w:val="006E3903"/>
    <w:rsid w:val="006E7046"/>
    <w:rsid w:val="006F4C1D"/>
    <w:rsid w:val="006F4C96"/>
    <w:rsid w:val="006F74F9"/>
    <w:rsid w:val="00703387"/>
    <w:rsid w:val="00705680"/>
    <w:rsid w:val="00705CD2"/>
    <w:rsid w:val="00705D05"/>
    <w:rsid w:val="00706157"/>
    <w:rsid w:val="00707966"/>
    <w:rsid w:val="007141A9"/>
    <w:rsid w:val="00714B63"/>
    <w:rsid w:val="00721043"/>
    <w:rsid w:val="00721EBE"/>
    <w:rsid w:val="00731192"/>
    <w:rsid w:val="00732100"/>
    <w:rsid w:val="00735E2F"/>
    <w:rsid w:val="00736726"/>
    <w:rsid w:val="00737C4D"/>
    <w:rsid w:val="00742354"/>
    <w:rsid w:val="007425E5"/>
    <w:rsid w:val="00744977"/>
    <w:rsid w:val="00745425"/>
    <w:rsid w:val="00745B26"/>
    <w:rsid w:val="007472BB"/>
    <w:rsid w:val="0075012A"/>
    <w:rsid w:val="007502B8"/>
    <w:rsid w:val="00751521"/>
    <w:rsid w:val="00751E0D"/>
    <w:rsid w:val="0075264F"/>
    <w:rsid w:val="00754347"/>
    <w:rsid w:val="00755388"/>
    <w:rsid w:val="00756D10"/>
    <w:rsid w:val="00757FDD"/>
    <w:rsid w:val="00762A1D"/>
    <w:rsid w:val="0076383E"/>
    <w:rsid w:val="00763F22"/>
    <w:rsid w:val="00765303"/>
    <w:rsid w:val="00770AA1"/>
    <w:rsid w:val="00772AEC"/>
    <w:rsid w:val="00773FD2"/>
    <w:rsid w:val="00775D2F"/>
    <w:rsid w:val="007762A3"/>
    <w:rsid w:val="00777711"/>
    <w:rsid w:val="00782221"/>
    <w:rsid w:val="007828ED"/>
    <w:rsid w:val="00784A46"/>
    <w:rsid w:val="007852C2"/>
    <w:rsid w:val="00787E7E"/>
    <w:rsid w:val="00790772"/>
    <w:rsid w:val="0079278B"/>
    <w:rsid w:val="00793BF7"/>
    <w:rsid w:val="00793CB9"/>
    <w:rsid w:val="00793FB9"/>
    <w:rsid w:val="00797454"/>
    <w:rsid w:val="007976F4"/>
    <w:rsid w:val="007A5F2A"/>
    <w:rsid w:val="007A7624"/>
    <w:rsid w:val="007B0073"/>
    <w:rsid w:val="007B4AB5"/>
    <w:rsid w:val="007C3108"/>
    <w:rsid w:val="007D025C"/>
    <w:rsid w:val="007D1393"/>
    <w:rsid w:val="007D1E26"/>
    <w:rsid w:val="007D739B"/>
    <w:rsid w:val="007E1D8D"/>
    <w:rsid w:val="007E20FC"/>
    <w:rsid w:val="007E2473"/>
    <w:rsid w:val="007E2D4A"/>
    <w:rsid w:val="007E3239"/>
    <w:rsid w:val="007E7B0E"/>
    <w:rsid w:val="007E7DCE"/>
    <w:rsid w:val="007F0644"/>
    <w:rsid w:val="007F0C35"/>
    <w:rsid w:val="007F4767"/>
    <w:rsid w:val="007F560D"/>
    <w:rsid w:val="007F5E0A"/>
    <w:rsid w:val="008057D2"/>
    <w:rsid w:val="00805EEA"/>
    <w:rsid w:val="00810634"/>
    <w:rsid w:val="0081272B"/>
    <w:rsid w:val="008154B6"/>
    <w:rsid w:val="008155BB"/>
    <w:rsid w:val="00816CDD"/>
    <w:rsid w:val="00823AB8"/>
    <w:rsid w:val="00824565"/>
    <w:rsid w:val="008245D8"/>
    <w:rsid w:val="00824B74"/>
    <w:rsid w:val="00825D3D"/>
    <w:rsid w:val="008275F4"/>
    <w:rsid w:val="00827B96"/>
    <w:rsid w:val="00833495"/>
    <w:rsid w:val="00834076"/>
    <w:rsid w:val="00835BD1"/>
    <w:rsid w:val="00837285"/>
    <w:rsid w:val="00841F51"/>
    <w:rsid w:val="008431D1"/>
    <w:rsid w:val="008460EA"/>
    <w:rsid w:val="00850138"/>
    <w:rsid w:val="0085172A"/>
    <w:rsid w:val="008536D0"/>
    <w:rsid w:val="00857771"/>
    <w:rsid w:val="0086168A"/>
    <w:rsid w:val="00861F4E"/>
    <w:rsid w:val="00867510"/>
    <w:rsid w:val="0087204C"/>
    <w:rsid w:val="00874407"/>
    <w:rsid w:val="0087627F"/>
    <w:rsid w:val="00891A9E"/>
    <w:rsid w:val="00893C2D"/>
    <w:rsid w:val="00896823"/>
    <w:rsid w:val="008970C3"/>
    <w:rsid w:val="008A16DB"/>
    <w:rsid w:val="008A7B48"/>
    <w:rsid w:val="008A7F52"/>
    <w:rsid w:val="008B36EE"/>
    <w:rsid w:val="008B4293"/>
    <w:rsid w:val="008B5927"/>
    <w:rsid w:val="008C047F"/>
    <w:rsid w:val="008C0A31"/>
    <w:rsid w:val="008D08F1"/>
    <w:rsid w:val="008D38A0"/>
    <w:rsid w:val="008D3B3D"/>
    <w:rsid w:val="008D57F7"/>
    <w:rsid w:val="008E6100"/>
    <w:rsid w:val="008E61BF"/>
    <w:rsid w:val="008E6387"/>
    <w:rsid w:val="008E642C"/>
    <w:rsid w:val="008F0958"/>
    <w:rsid w:val="008F2637"/>
    <w:rsid w:val="008F71DE"/>
    <w:rsid w:val="008F74FD"/>
    <w:rsid w:val="0090177F"/>
    <w:rsid w:val="00903A56"/>
    <w:rsid w:val="00903B05"/>
    <w:rsid w:val="00904279"/>
    <w:rsid w:val="00905C68"/>
    <w:rsid w:val="009103F7"/>
    <w:rsid w:val="00910580"/>
    <w:rsid w:val="00912D78"/>
    <w:rsid w:val="00912E31"/>
    <w:rsid w:val="009171EE"/>
    <w:rsid w:val="00920532"/>
    <w:rsid w:val="009209B9"/>
    <w:rsid w:val="0092705C"/>
    <w:rsid w:val="00930518"/>
    <w:rsid w:val="00931168"/>
    <w:rsid w:val="009321BB"/>
    <w:rsid w:val="00936704"/>
    <w:rsid w:val="00937048"/>
    <w:rsid w:val="0093711E"/>
    <w:rsid w:val="00940AF2"/>
    <w:rsid w:val="00943530"/>
    <w:rsid w:val="00943E2D"/>
    <w:rsid w:val="00946F23"/>
    <w:rsid w:val="00955B4C"/>
    <w:rsid w:val="009566EE"/>
    <w:rsid w:val="0095673D"/>
    <w:rsid w:val="0095784F"/>
    <w:rsid w:val="00967691"/>
    <w:rsid w:val="00971C02"/>
    <w:rsid w:val="00981AFD"/>
    <w:rsid w:val="00986F6D"/>
    <w:rsid w:val="00987D64"/>
    <w:rsid w:val="009914F2"/>
    <w:rsid w:val="0099165B"/>
    <w:rsid w:val="0099252B"/>
    <w:rsid w:val="00995E3B"/>
    <w:rsid w:val="0099700C"/>
    <w:rsid w:val="009A149C"/>
    <w:rsid w:val="009B02BF"/>
    <w:rsid w:val="009B09C3"/>
    <w:rsid w:val="009B30DA"/>
    <w:rsid w:val="009B41B4"/>
    <w:rsid w:val="009B568F"/>
    <w:rsid w:val="009C10A2"/>
    <w:rsid w:val="009C2214"/>
    <w:rsid w:val="009C701F"/>
    <w:rsid w:val="009D4C99"/>
    <w:rsid w:val="009D6387"/>
    <w:rsid w:val="009E0FD6"/>
    <w:rsid w:val="009E107D"/>
    <w:rsid w:val="009E270C"/>
    <w:rsid w:val="009E27CB"/>
    <w:rsid w:val="009E4307"/>
    <w:rsid w:val="009E593B"/>
    <w:rsid w:val="009E7FE0"/>
    <w:rsid w:val="009F3345"/>
    <w:rsid w:val="009F4771"/>
    <w:rsid w:val="009F5F7D"/>
    <w:rsid w:val="00A00CBD"/>
    <w:rsid w:val="00A0620E"/>
    <w:rsid w:val="00A07335"/>
    <w:rsid w:val="00A10E04"/>
    <w:rsid w:val="00A1156D"/>
    <w:rsid w:val="00A14E3E"/>
    <w:rsid w:val="00A16C4D"/>
    <w:rsid w:val="00A17AC1"/>
    <w:rsid w:val="00A17E52"/>
    <w:rsid w:val="00A25ED8"/>
    <w:rsid w:val="00A314E8"/>
    <w:rsid w:val="00A320D7"/>
    <w:rsid w:val="00A33AAC"/>
    <w:rsid w:val="00A3580F"/>
    <w:rsid w:val="00A379FC"/>
    <w:rsid w:val="00A42380"/>
    <w:rsid w:val="00A424C9"/>
    <w:rsid w:val="00A4632A"/>
    <w:rsid w:val="00A47098"/>
    <w:rsid w:val="00A47AD6"/>
    <w:rsid w:val="00A50899"/>
    <w:rsid w:val="00A51F16"/>
    <w:rsid w:val="00A55806"/>
    <w:rsid w:val="00A55BAB"/>
    <w:rsid w:val="00A5637D"/>
    <w:rsid w:val="00A5772B"/>
    <w:rsid w:val="00A6009D"/>
    <w:rsid w:val="00A64B41"/>
    <w:rsid w:val="00A732B6"/>
    <w:rsid w:val="00A73477"/>
    <w:rsid w:val="00A73B53"/>
    <w:rsid w:val="00A76284"/>
    <w:rsid w:val="00A77093"/>
    <w:rsid w:val="00A818EC"/>
    <w:rsid w:val="00A82F46"/>
    <w:rsid w:val="00A83986"/>
    <w:rsid w:val="00A913A9"/>
    <w:rsid w:val="00A92863"/>
    <w:rsid w:val="00A94267"/>
    <w:rsid w:val="00A942EB"/>
    <w:rsid w:val="00A96CAC"/>
    <w:rsid w:val="00AA046D"/>
    <w:rsid w:val="00AA16DC"/>
    <w:rsid w:val="00AA18A7"/>
    <w:rsid w:val="00AA4DBC"/>
    <w:rsid w:val="00AA6D3C"/>
    <w:rsid w:val="00AB2FC2"/>
    <w:rsid w:val="00AC1998"/>
    <w:rsid w:val="00AC4524"/>
    <w:rsid w:val="00AC4564"/>
    <w:rsid w:val="00AC4979"/>
    <w:rsid w:val="00AE189A"/>
    <w:rsid w:val="00AE1D42"/>
    <w:rsid w:val="00AE2F05"/>
    <w:rsid w:val="00AE4AFC"/>
    <w:rsid w:val="00AF063A"/>
    <w:rsid w:val="00AF0F90"/>
    <w:rsid w:val="00AF19E8"/>
    <w:rsid w:val="00AF570E"/>
    <w:rsid w:val="00AF6DF7"/>
    <w:rsid w:val="00AF7D07"/>
    <w:rsid w:val="00B0101B"/>
    <w:rsid w:val="00B02C4C"/>
    <w:rsid w:val="00B04480"/>
    <w:rsid w:val="00B10C3E"/>
    <w:rsid w:val="00B143B2"/>
    <w:rsid w:val="00B1702A"/>
    <w:rsid w:val="00B20226"/>
    <w:rsid w:val="00B3178F"/>
    <w:rsid w:val="00B31982"/>
    <w:rsid w:val="00B31B6E"/>
    <w:rsid w:val="00B32A29"/>
    <w:rsid w:val="00B34C38"/>
    <w:rsid w:val="00B4054F"/>
    <w:rsid w:val="00B43632"/>
    <w:rsid w:val="00B442F0"/>
    <w:rsid w:val="00B46F16"/>
    <w:rsid w:val="00B517E4"/>
    <w:rsid w:val="00B54FD3"/>
    <w:rsid w:val="00B55EED"/>
    <w:rsid w:val="00B62A0E"/>
    <w:rsid w:val="00B63C17"/>
    <w:rsid w:val="00B66E4E"/>
    <w:rsid w:val="00B73523"/>
    <w:rsid w:val="00B73A3C"/>
    <w:rsid w:val="00B919C0"/>
    <w:rsid w:val="00B94C42"/>
    <w:rsid w:val="00B9764B"/>
    <w:rsid w:val="00BA11E6"/>
    <w:rsid w:val="00BA14EA"/>
    <w:rsid w:val="00BA40CD"/>
    <w:rsid w:val="00BA4171"/>
    <w:rsid w:val="00BB046C"/>
    <w:rsid w:val="00BB0529"/>
    <w:rsid w:val="00BB2A69"/>
    <w:rsid w:val="00BB5FE6"/>
    <w:rsid w:val="00BC2361"/>
    <w:rsid w:val="00BC28AA"/>
    <w:rsid w:val="00BC4C7B"/>
    <w:rsid w:val="00BD747F"/>
    <w:rsid w:val="00BE6054"/>
    <w:rsid w:val="00BE7262"/>
    <w:rsid w:val="00BF051E"/>
    <w:rsid w:val="00BF0A6C"/>
    <w:rsid w:val="00BF11A9"/>
    <w:rsid w:val="00BF61E6"/>
    <w:rsid w:val="00BF72C3"/>
    <w:rsid w:val="00C00028"/>
    <w:rsid w:val="00C11CBB"/>
    <w:rsid w:val="00C11E15"/>
    <w:rsid w:val="00C13142"/>
    <w:rsid w:val="00C13738"/>
    <w:rsid w:val="00C150D7"/>
    <w:rsid w:val="00C204A5"/>
    <w:rsid w:val="00C220FD"/>
    <w:rsid w:val="00C236C1"/>
    <w:rsid w:val="00C23AF7"/>
    <w:rsid w:val="00C24934"/>
    <w:rsid w:val="00C24CE8"/>
    <w:rsid w:val="00C24DFE"/>
    <w:rsid w:val="00C267FA"/>
    <w:rsid w:val="00C31A67"/>
    <w:rsid w:val="00C3324D"/>
    <w:rsid w:val="00C3371C"/>
    <w:rsid w:val="00C34190"/>
    <w:rsid w:val="00C35F8A"/>
    <w:rsid w:val="00C40F45"/>
    <w:rsid w:val="00C417E2"/>
    <w:rsid w:val="00C42AF7"/>
    <w:rsid w:val="00C50E6C"/>
    <w:rsid w:val="00C52050"/>
    <w:rsid w:val="00C53A3E"/>
    <w:rsid w:val="00C553ED"/>
    <w:rsid w:val="00C55731"/>
    <w:rsid w:val="00C5640F"/>
    <w:rsid w:val="00C5750A"/>
    <w:rsid w:val="00C60335"/>
    <w:rsid w:val="00C604BB"/>
    <w:rsid w:val="00C61735"/>
    <w:rsid w:val="00C62A2B"/>
    <w:rsid w:val="00C635FF"/>
    <w:rsid w:val="00C652D0"/>
    <w:rsid w:val="00C6632A"/>
    <w:rsid w:val="00C720FB"/>
    <w:rsid w:val="00C74A6C"/>
    <w:rsid w:val="00C762A0"/>
    <w:rsid w:val="00C8686D"/>
    <w:rsid w:val="00C91E1A"/>
    <w:rsid w:val="00C94690"/>
    <w:rsid w:val="00CA00F0"/>
    <w:rsid w:val="00CA491B"/>
    <w:rsid w:val="00CA4D04"/>
    <w:rsid w:val="00CB2863"/>
    <w:rsid w:val="00CB2BB3"/>
    <w:rsid w:val="00CB2C65"/>
    <w:rsid w:val="00CC6303"/>
    <w:rsid w:val="00CC650B"/>
    <w:rsid w:val="00CC6E6C"/>
    <w:rsid w:val="00CD1584"/>
    <w:rsid w:val="00CD363B"/>
    <w:rsid w:val="00CD3641"/>
    <w:rsid w:val="00CD64AD"/>
    <w:rsid w:val="00CE3718"/>
    <w:rsid w:val="00CE52F8"/>
    <w:rsid w:val="00CE7769"/>
    <w:rsid w:val="00CF10B8"/>
    <w:rsid w:val="00CF1526"/>
    <w:rsid w:val="00CF3358"/>
    <w:rsid w:val="00CF454A"/>
    <w:rsid w:val="00D03AC9"/>
    <w:rsid w:val="00D11D6C"/>
    <w:rsid w:val="00D16BFD"/>
    <w:rsid w:val="00D17C87"/>
    <w:rsid w:val="00D22A81"/>
    <w:rsid w:val="00D23455"/>
    <w:rsid w:val="00D242FA"/>
    <w:rsid w:val="00D306CB"/>
    <w:rsid w:val="00D31FE6"/>
    <w:rsid w:val="00D3594B"/>
    <w:rsid w:val="00D35BBD"/>
    <w:rsid w:val="00D40FB2"/>
    <w:rsid w:val="00D41B4E"/>
    <w:rsid w:val="00D44A92"/>
    <w:rsid w:val="00D5027E"/>
    <w:rsid w:val="00D5108D"/>
    <w:rsid w:val="00D54C6A"/>
    <w:rsid w:val="00D60574"/>
    <w:rsid w:val="00D70B0B"/>
    <w:rsid w:val="00D70B8C"/>
    <w:rsid w:val="00D71A52"/>
    <w:rsid w:val="00D72C12"/>
    <w:rsid w:val="00D74871"/>
    <w:rsid w:val="00D75140"/>
    <w:rsid w:val="00D75172"/>
    <w:rsid w:val="00D7529B"/>
    <w:rsid w:val="00D811B0"/>
    <w:rsid w:val="00D85158"/>
    <w:rsid w:val="00D9134F"/>
    <w:rsid w:val="00D91DFF"/>
    <w:rsid w:val="00D92910"/>
    <w:rsid w:val="00D9292C"/>
    <w:rsid w:val="00D92A6A"/>
    <w:rsid w:val="00D932E6"/>
    <w:rsid w:val="00D948BE"/>
    <w:rsid w:val="00D95B47"/>
    <w:rsid w:val="00DA06F1"/>
    <w:rsid w:val="00DA6856"/>
    <w:rsid w:val="00DA7C60"/>
    <w:rsid w:val="00DB3848"/>
    <w:rsid w:val="00DB5CB1"/>
    <w:rsid w:val="00DC3287"/>
    <w:rsid w:val="00DC61AA"/>
    <w:rsid w:val="00DD0762"/>
    <w:rsid w:val="00DD238C"/>
    <w:rsid w:val="00DD3BF6"/>
    <w:rsid w:val="00DD5427"/>
    <w:rsid w:val="00DD5638"/>
    <w:rsid w:val="00DE5A05"/>
    <w:rsid w:val="00DE6402"/>
    <w:rsid w:val="00DE6C70"/>
    <w:rsid w:val="00DF33D0"/>
    <w:rsid w:val="00DF3918"/>
    <w:rsid w:val="00DF6119"/>
    <w:rsid w:val="00E00978"/>
    <w:rsid w:val="00E036E6"/>
    <w:rsid w:val="00E042FC"/>
    <w:rsid w:val="00E04FCD"/>
    <w:rsid w:val="00E102CB"/>
    <w:rsid w:val="00E12C05"/>
    <w:rsid w:val="00E154B9"/>
    <w:rsid w:val="00E17BC5"/>
    <w:rsid w:val="00E21435"/>
    <w:rsid w:val="00E22CDD"/>
    <w:rsid w:val="00E233A8"/>
    <w:rsid w:val="00E25967"/>
    <w:rsid w:val="00E32828"/>
    <w:rsid w:val="00E33B89"/>
    <w:rsid w:val="00E44A26"/>
    <w:rsid w:val="00E45C8E"/>
    <w:rsid w:val="00E473BF"/>
    <w:rsid w:val="00E50029"/>
    <w:rsid w:val="00E513C9"/>
    <w:rsid w:val="00E528B3"/>
    <w:rsid w:val="00E55B57"/>
    <w:rsid w:val="00E60F22"/>
    <w:rsid w:val="00E62C6A"/>
    <w:rsid w:val="00E6316C"/>
    <w:rsid w:val="00E63E54"/>
    <w:rsid w:val="00E64AF4"/>
    <w:rsid w:val="00E65C7E"/>
    <w:rsid w:val="00E65E1C"/>
    <w:rsid w:val="00E7675C"/>
    <w:rsid w:val="00E83C4E"/>
    <w:rsid w:val="00E84D3C"/>
    <w:rsid w:val="00E903B0"/>
    <w:rsid w:val="00E920F0"/>
    <w:rsid w:val="00E9225B"/>
    <w:rsid w:val="00E93502"/>
    <w:rsid w:val="00E96DC6"/>
    <w:rsid w:val="00EA318A"/>
    <w:rsid w:val="00EA3318"/>
    <w:rsid w:val="00EA34A8"/>
    <w:rsid w:val="00EA37C5"/>
    <w:rsid w:val="00EB0354"/>
    <w:rsid w:val="00EB5B31"/>
    <w:rsid w:val="00EC0B30"/>
    <w:rsid w:val="00EC58CA"/>
    <w:rsid w:val="00EC6E1F"/>
    <w:rsid w:val="00EC77A7"/>
    <w:rsid w:val="00ED13F7"/>
    <w:rsid w:val="00ED214E"/>
    <w:rsid w:val="00ED32CA"/>
    <w:rsid w:val="00ED58BF"/>
    <w:rsid w:val="00EE272C"/>
    <w:rsid w:val="00EF532E"/>
    <w:rsid w:val="00EF7836"/>
    <w:rsid w:val="00EF7D6D"/>
    <w:rsid w:val="00F004A7"/>
    <w:rsid w:val="00F021AB"/>
    <w:rsid w:val="00F03B0F"/>
    <w:rsid w:val="00F0623C"/>
    <w:rsid w:val="00F06547"/>
    <w:rsid w:val="00F11C2F"/>
    <w:rsid w:val="00F14EBD"/>
    <w:rsid w:val="00F14F18"/>
    <w:rsid w:val="00F175CB"/>
    <w:rsid w:val="00F238FE"/>
    <w:rsid w:val="00F25148"/>
    <w:rsid w:val="00F256E0"/>
    <w:rsid w:val="00F272F4"/>
    <w:rsid w:val="00F2765D"/>
    <w:rsid w:val="00F3166A"/>
    <w:rsid w:val="00F321B7"/>
    <w:rsid w:val="00F33777"/>
    <w:rsid w:val="00F34A58"/>
    <w:rsid w:val="00F426B3"/>
    <w:rsid w:val="00F435E4"/>
    <w:rsid w:val="00F43DCF"/>
    <w:rsid w:val="00F4459A"/>
    <w:rsid w:val="00F5433A"/>
    <w:rsid w:val="00F571A2"/>
    <w:rsid w:val="00F57401"/>
    <w:rsid w:val="00F57747"/>
    <w:rsid w:val="00F64851"/>
    <w:rsid w:val="00F66383"/>
    <w:rsid w:val="00F70092"/>
    <w:rsid w:val="00F70F7E"/>
    <w:rsid w:val="00F73586"/>
    <w:rsid w:val="00F754A6"/>
    <w:rsid w:val="00F7577E"/>
    <w:rsid w:val="00F75842"/>
    <w:rsid w:val="00F75C1D"/>
    <w:rsid w:val="00F812D1"/>
    <w:rsid w:val="00F84524"/>
    <w:rsid w:val="00F922F6"/>
    <w:rsid w:val="00F92A20"/>
    <w:rsid w:val="00F93018"/>
    <w:rsid w:val="00F939EB"/>
    <w:rsid w:val="00F93E16"/>
    <w:rsid w:val="00F94D29"/>
    <w:rsid w:val="00F9653F"/>
    <w:rsid w:val="00F97034"/>
    <w:rsid w:val="00FA3860"/>
    <w:rsid w:val="00FA488D"/>
    <w:rsid w:val="00FA48C9"/>
    <w:rsid w:val="00FA7B4D"/>
    <w:rsid w:val="00FB035C"/>
    <w:rsid w:val="00FB0977"/>
    <w:rsid w:val="00FB34F9"/>
    <w:rsid w:val="00FC009B"/>
    <w:rsid w:val="00FC1449"/>
    <w:rsid w:val="00FC3B9D"/>
    <w:rsid w:val="00FD1553"/>
    <w:rsid w:val="00FD5C86"/>
    <w:rsid w:val="00FE264A"/>
    <w:rsid w:val="00FE638D"/>
    <w:rsid w:val="00FE7725"/>
    <w:rsid w:val="00FF7655"/>
    <w:rsid w:val="00FF7F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1BF481-FF18-4302-8C1E-D3ED82D3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3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3E"/>
    <w:pPr>
      <w:ind w:left="720"/>
      <w:contextualSpacing/>
    </w:pPr>
  </w:style>
  <w:style w:type="paragraph" w:styleId="Header">
    <w:name w:val="header"/>
    <w:basedOn w:val="Normal"/>
    <w:link w:val="HeaderChar"/>
    <w:uiPriority w:val="99"/>
    <w:unhideWhenUsed/>
    <w:rsid w:val="005435AE"/>
    <w:pPr>
      <w:tabs>
        <w:tab w:val="center" w:pos="4153"/>
        <w:tab w:val="right" w:pos="8306"/>
      </w:tabs>
    </w:pPr>
  </w:style>
  <w:style w:type="character" w:customStyle="1" w:styleId="HeaderChar">
    <w:name w:val="Header Char"/>
    <w:basedOn w:val="DefaultParagraphFont"/>
    <w:link w:val="Header"/>
    <w:uiPriority w:val="99"/>
    <w:rsid w:val="005435AE"/>
    <w:rPr>
      <w:sz w:val="22"/>
      <w:szCs w:val="22"/>
      <w:lang w:eastAsia="en-US"/>
    </w:rPr>
  </w:style>
  <w:style w:type="paragraph" w:styleId="Footer">
    <w:name w:val="footer"/>
    <w:basedOn w:val="Normal"/>
    <w:link w:val="FooterChar"/>
    <w:uiPriority w:val="99"/>
    <w:semiHidden/>
    <w:unhideWhenUsed/>
    <w:rsid w:val="005435AE"/>
    <w:pPr>
      <w:tabs>
        <w:tab w:val="center" w:pos="4153"/>
        <w:tab w:val="right" w:pos="8306"/>
      </w:tabs>
    </w:pPr>
  </w:style>
  <w:style w:type="character" w:customStyle="1" w:styleId="FooterChar">
    <w:name w:val="Footer Char"/>
    <w:basedOn w:val="DefaultParagraphFont"/>
    <w:link w:val="Footer"/>
    <w:uiPriority w:val="99"/>
    <w:semiHidden/>
    <w:rsid w:val="005435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A3D2-1F54-4788-87FE-6717A2EE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1707</Words>
  <Characters>9222</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Οικοδομώντας την Θεολογία Σου</vt:lpstr>
      <vt:lpstr>Οικοδομώντας την Θεολογία Σου</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Οικοδομώντας την Θεολογία Σου</dc:title>
  <dc:creator>GrBC</dc:creator>
  <cp:lastModifiedBy>argyris petrou</cp:lastModifiedBy>
  <cp:revision>33</cp:revision>
  <cp:lastPrinted>2010-04-16T07:40:00Z</cp:lastPrinted>
  <dcterms:created xsi:type="dcterms:W3CDTF">2016-07-08T16:10:00Z</dcterms:created>
  <dcterms:modified xsi:type="dcterms:W3CDTF">2016-09-18T06:17:00Z</dcterms:modified>
</cp:coreProperties>
</file>